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4">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Финансовый менеджмент в образовательной организации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09">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F">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1">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2">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3">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4">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5">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6">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7">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8">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9">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A">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B">
      <w:pPr>
        <w:numPr>
          <w:ilvl w:val="0"/>
          <w:numId w:val="5"/>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2"/>
        </w:numPr>
        <w:spacing w:after="200" w:line="276" w:lineRule="auto"/>
        <w:ind w:left="141.73228346456688" w:hanging="283.46456692913375"/>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F">
      <w:pPr>
        <w:widowControl w:val="0"/>
        <w:tabs>
          <w:tab w:val="center" w:leader="none" w:pos="1080"/>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22">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Формирование у обучающихся системного представления о финансовом менеджменте в образовательной организации как ключевом инструменте эффективного управления ресурсами; </w:t>
      </w:r>
    </w:p>
    <w:p w:rsidR="00000000" w:rsidDel="00000000" w:rsidP="00000000" w:rsidRDefault="00000000" w:rsidRPr="00000000" w14:paraId="00000023">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Овладение современными методами и инструментами финансового планирования, бюджетирования, контроля и анализа в сфере образования; </w:t>
      </w:r>
    </w:p>
    <w:p w:rsidR="00000000" w:rsidDel="00000000" w:rsidP="00000000" w:rsidRDefault="00000000" w:rsidRPr="00000000" w14:paraId="0000002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Освоение практических навыков по оценке финансовой устойчивости и результативности образовательной организации.</w:t>
      </w:r>
    </w:p>
    <w:p w:rsidR="00000000" w:rsidDel="00000000" w:rsidP="00000000" w:rsidRDefault="00000000" w:rsidRPr="00000000" w14:paraId="00000025">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аналитического и критического мышления при решении профессиональных задач в области финансового менеджмента; </w:t>
        <w:br w:type="textWrapping"/>
        <w:t xml:space="preserve">2.2. Формирование компетенций по принятию обоснованных управленческих решений с учетом финансово-экономических факторов; </w:t>
        <w:br w:type="textWrapping"/>
        <w:t xml:space="preserve">2.3. Развитие умений прогнозировать финансово-экономические последствия управленческих решений и оценивать их эффективность.</w:t>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ответственного отношения к управлению финансовыми ресурсами образовательной организации; </w:t>
        <w:br w:type="textWrapping"/>
        <w:t xml:space="preserve">3.2. Воспитание уважения к нормам финансового законодательства и принципам прозрачности финансовой деятельности; </w:t>
        <w:br w:type="textWrapping"/>
        <w:t xml:space="preserve">3.3. Формирование этического отношения к профессиональной деятельности и социальной ответственности управленца в сфере образования.</w:t>
      </w:r>
    </w:p>
    <w:p w:rsidR="00000000" w:rsidDel="00000000" w:rsidP="00000000" w:rsidRDefault="00000000" w:rsidRPr="00000000" w14:paraId="0000002B">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D">
      <w:pPr>
        <w:numPr>
          <w:ilvl w:val="0"/>
          <w:numId w:val="8"/>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теоретических основ и принципов финансового менеджмента в образовательной организации;</w:t>
      </w:r>
    </w:p>
    <w:p w:rsidR="00000000" w:rsidDel="00000000" w:rsidP="00000000" w:rsidRDefault="00000000" w:rsidRPr="00000000" w14:paraId="0000002E">
      <w:pPr>
        <w:numPr>
          <w:ilvl w:val="0"/>
          <w:numId w:val="8"/>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методов финансового планирования и бюджетирования в образовательной сфере;</w:t>
      </w:r>
    </w:p>
    <w:p w:rsidR="00000000" w:rsidDel="00000000" w:rsidP="00000000" w:rsidRDefault="00000000" w:rsidRPr="00000000" w14:paraId="0000002F">
      <w:pPr>
        <w:numPr>
          <w:ilvl w:val="0"/>
          <w:numId w:val="8"/>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Применение инструментов анализа финансового состояния и финансовых результатов образовательной организации;</w:t>
      </w:r>
    </w:p>
    <w:p w:rsidR="00000000" w:rsidDel="00000000" w:rsidP="00000000" w:rsidRDefault="00000000" w:rsidRPr="00000000" w14:paraId="00000030">
      <w:pPr>
        <w:numPr>
          <w:ilvl w:val="0"/>
          <w:numId w:val="8"/>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Овладение методами оценки эффективности использования финансовых ресурсов и разработки рекомендаций по их оптимизации;</w:t>
      </w:r>
    </w:p>
    <w:p w:rsidR="00000000" w:rsidDel="00000000" w:rsidP="00000000" w:rsidRDefault="00000000" w:rsidRPr="00000000" w14:paraId="00000031">
      <w:pPr>
        <w:numPr>
          <w:ilvl w:val="0"/>
          <w:numId w:val="8"/>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навыков принятия управленческих решений на основе финансового анализа и стратегического планирования в условиях изменений внешней и внутренней среды.</w:t>
      </w:r>
    </w:p>
    <w:p w:rsidR="00000000" w:rsidDel="00000000" w:rsidP="00000000" w:rsidRDefault="00000000" w:rsidRPr="00000000" w14:paraId="00000032">
      <w:pPr>
        <w:widowControl w:val="0"/>
        <w:tabs>
          <w:tab w:val="center" w:leader="none" w:pos="4677"/>
          <w:tab w:val="right" w:leader="none" w:pos="9355"/>
        </w:tabs>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5">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обязательной  Блока Б1 «Дисциплины (модули)» основной профессиональной образовательной программы (ОПОП), устанавливаемой вузом. Также она представляет основополагающую дисциплину тематического модуля «Школа как объект управления».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 Б1.О.01 «Основы менеджмента в образовании», Б1.О.02 «Стратегическое и операционное управление образовательными системами», Б1.О.03 «Проектное управление», Б1.О.05 «Правовые аспекты работы образовательного учреждения», Б1.О.06 «Продуктовый менеджмент в образовании», Б1.О.07 «Маркетинг образовательной организации», Б1.О.08 «Образовательная аналитика и принятие управленческих решений», Б3.01 «Подготовка к процедуре защиты и защита выпускной квалификационной работы».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345.0" w:type="dxa"/>
        <w:jc w:val="left"/>
        <w:tblInd w:w="-1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0"/>
        <w:gridCol w:w="5655"/>
        <w:tblGridChange w:id="0">
          <w:tblGrid>
            <w:gridCol w:w="3690"/>
            <w:gridCol w:w="5655"/>
          </w:tblGrid>
        </w:tblGridChange>
      </w:tblGrid>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45" w:hRule="atLeast"/>
          <w:tblHeader w:val="0"/>
        </w:trPr>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5">
            <w:pPr>
              <w:widowControl w:val="0"/>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645" w:hRule="atLeast"/>
          <w:tblHeader w:val="0"/>
        </w:trPr>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49">
            <w:pPr>
              <w:widowControl w:val="0"/>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645" w:hRule="atLeast"/>
          <w:tblHeader w:val="0"/>
        </w:trPr>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в условиях сложной (в том числе кросс-культурной) и динамичной среды.</w:t>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ОПК-3.И-1. Понимает особенности поведения субъектов социально-экономических взаимодействий в зависимости от специфики среды, включая особенности кросс-культурных взаимодействий.</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ОПК-3.И-2. Критически оценивает альтернативные варианты решения поставленных профессиональных задач, разрабатывает и обосновывает способы их решения с учетом критериев организационной эффективности, оценки рисков и возможных социально-экономических последствий.</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ОПК-3.И-3. Описывает проблемы и ситуации профессиональной деятельности, используя язык и аппарат менеджмента и, при необходимости, смежных экономических и социальных наук.</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ОПК-3.И-4. Прогнозирует ответное поведение других участников стратегического взаимодействия (конкурентов, партнеров, подчиненных и др.) для принятия стратегических и операционных управленческих решений.</w:t>
            </w:r>
            <w:r w:rsidDel="00000000" w:rsidR="00000000" w:rsidRPr="00000000">
              <w:rPr>
                <w:rtl w:val="0"/>
              </w:rPr>
            </w:r>
          </w:p>
        </w:tc>
      </w:tr>
      <w:tr>
        <w:trPr>
          <w:cantSplit w:val="0"/>
          <w:trHeight w:val="645" w:hRule="atLeast"/>
          <w:tblHeader w:val="0"/>
        </w:trPr>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645" w:hRule="atLeast"/>
          <w:tblHeader w:val="0"/>
        </w:trPr>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60">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65">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6. </w:t>
      </w:r>
      <w:r w:rsidDel="00000000" w:rsidR="00000000" w:rsidRPr="00000000">
        <w:rPr>
          <w:rtl w:val="0"/>
        </w:rPr>
      </w:r>
    </w:p>
    <w:p w:rsidR="00000000" w:rsidDel="00000000" w:rsidP="00000000" w:rsidRDefault="00000000" w:rsidRPr="00000000" w14:paraId="00000066">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 216.</w:t>
      </w:r>
      <w:r w:rsidDel="00000000" w:rsidR="00000000" w:rsidRPr="00000000">
        <w:rPr>
          <w:rtl w:val="0"/>
        </w:rPr>
      </w:r>
    </w:p>
    <w:tbl>
      <w:tblPr>
        <w:tblStyle w:val="Table3"/>
        <w:tblW w:w="9390.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2025"/>
        <w:gridCol w:w="2205"/>
        <w:gridCol w:w="1920"/>
        <w:tblGridChange w:id="0">
          <w:tblGrid>
            <w:gridCol w:w="3240"/>
            <w:gridCol w:w="2025"/>
            <w:gridCol w:w="2205"/>
            <w:gridCol w:w="1920"/>
          </w:tblGrid>
        </w:tblGridChange>
      </w:tblGrid>
      <w:tr>
        <w:trPr>
          <w:cantSplit w:val="1"/>
          <w:tblHeader w:val="0"/>
        </w:trPr>
        <w:tc>
          <w:tcPr>
            <w:vMerge w:val="restart"/>
            <w:shd w:fill="ffffff" w:val="clear"/>
            <w:vAlign w:val="center"/>
          </w:tcPr>
          <w:p w:rsidR="00000000" w:rsidDel="00000000" w:rsidP="00000000" w:rsidRDefault="00000000" w:rsidRPr="00000000" w14:paraId="00000067">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3"/>
            <w:shd w:fill="ffffff" w:val="clear"/>
            <w:vAlign w:val="top"/>
          </w:tcPr>
          <w:p w:rsidR="00000000" w:rsidDel="00000000" w:rsidP="00000000" w:rsidRDefault="00000000" w:rsidRPr="00000000" w14:paraId="00000068">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6B">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6C">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gridSpan w:val="2"/>
            <w:shd w:fill="ffffff" w:val="clear"/>
            <w:vAlign w:val="top"/>
          </w:tcPr>
          <w:p w:rsidR="00000000" w:rsidDel="00000000" w:rsidP="00000000" w:rsidRDefault="00000000" w:rsidRPr="00000000" w14:paraId="0000006D">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6F">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70">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71">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bottom w:color="000000" w:space="0" w:sz="4" w:val="single"/>
            </w:tcBorders>
            <w:shd w:fill="ffffff" w:val="clear"/>
            <w:vAlign w:val="top"/>
          </w:tcPr>
          <w:p w:rsidR="00000000" w:rsidDel="00000000" w:rsidP="00000000" w:rsidRDefault="00000000" w:rsidRPr="00000000" w14:paraId="00000072">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shd w:fill="ffffff" w:val="clear"/>
            <w:vAlign w:val="top"/>
          </w:tcPr>
          <w:p w:rsidR="00000000" w:rsidDel="00000000" w:rsidP="00000000" w:rsidRDefault="00000000" w:rsidRPr="00000000" w14:paraId="00000073">
            <w:pPr>
              <w:widowControl w:val="0"/>
              <w:tabs>
                <w:tab w:val="center" w:leader="none" w:pos="4677"/>
                <w:tab w:val="right" w:leader="none" w:pos="9355"/>
                <w:tab w:val="left" w:leader="none" w:pos="615"/>
                <w:tab w:val="center" w:leader="none" w:pos="1082"/>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74">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75">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ffffff" w:val="clear"/>
            <w:vAlign w:val="center"/>
          </w:tcPr>
          <w:p w:rsidR="00000000" w:rsidDel="00000000" w:rsidP="00000000" w:rsidRDefault="00000000" w:rsidRPr="00000000" w14:paraId="00000076">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vAlign w:val="top"/>
          </w:tcPr>
          <w:p w:rsidR="00000000" w:rsidDel="00000000" w:rsidP="00000000" w:rsidRDefault="00000000" w:rsidRPr="00000000" w14:paraId="00000077">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78">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79">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vAlign w:val="top"/>
          </w:tcPr>
          <w:p w:rsidR="00000000" w:rsidDel="00000000" w:rsidP="00000000" w:rsidRDefault="00000000" w:rsidRPr="00000000" w14:paraId="0000007A">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7B">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7C">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7D">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vAlign w:val="top"/>
          </w:tcPr>
          <w:p w:rsidR="00000000" w:rsidDel="00000000" w:rsidP="00000000" w:rsidRDefault="00000000" w:rsidRPr="00000000" w14:paraId="0000007E">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7F">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80">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1">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vAlign w:val="top"/>
          </w:tcPr>
          <w:p w:rsidR="00000000" w:rsidDel="00000000" w:rsidP="00000000" w:rsidRDefault="00000000" w:rsidRPr="00000000" w14:paraId="00000082">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blHeader w:val="0"/>
        </w:trPr>
        <w:tc>
          <w:tcPr>
            <w:vAlign w:val="top"/>
          </w:tcPr>
          <w:p w:rsidR="00000000" w:rsidDel="00000000" w:rsidP="00000000" w:rsidRDefault="00000000" w:rsidRPr="00000000" w14:paraId="00000083">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84">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5">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vAlign w:val="top"/>
          </w:tcPr>
          <w:p w:rsidR="00000000" w:rsidDel="00000000" w:rsidP="00000000" w:rsidRDefault="00000000" w:rsidRPr="00000000" w14:paraId="00000086">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blHeader w:val="0"/>
        </w:trPr>
        <w:tc>
          <w:tcPr>
            <w:vAlign w:val="top"/>
          </w:tcPr>
          <w:p w:rsidR="00000000" w:rsidDel="00000000" w:rsidP="00000000" w:rsidRDefault="00000000" w:rsidRPr="00000000" w14:paraId="00000087">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88">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9">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A">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B">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8C">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8D">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vAlign w:val="top"/>
          </w:tcPr>
          <w:p w:rsidR="00000000" w:rsidDel="00000000" w:rsidP="00000000" w:rsidRDefault="00000000" w:rsidRPr="00000000" w14:paraId="0000008E">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r>
      <w:tr>
        <w:trPr>
          <w:cantSplit w:val="0"/>
          <w:tblHeader w:val="0"/>
        </w:trPr>
        <w:tc>
          <w:tcPr>
            <w:vAlign w:val="top"/>
          </w:tcPr>
          <w:p w:rsidR="00000000" w:rsidDel="00000000" w:rsidP="00000000" w:rsidRDefault="00000000" w:rsidRPr="00000000" w14:paraId="0000008F">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90">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1">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3">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94">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95">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96">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7">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98">
            <w:pPr>
              <w:widowControl w:val="0"/>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9">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9A">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B">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тестирования</w:t>
            </w:r>
          </w:p>
        </w:tc>
      </w:tr>
      <w:tr>
        <w:trPr>
          <w:cantSplit w:val="0"/>
          <w:tblHeader w:val="0"/>
        </w:trPr>
        <w:tc>
          <w:tcPr>
            <w:vAlign w:val="top"/>
          </w:tcPr>
          <w:p w:rsidR="00000000" w:rsidDel="00000000" w:rsidP="00000000" w:rsidRDefault="00000000" w:rsidRPr="00000000" w14:paraId="0000009C">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9D">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 экзамен</w:t>
            </w:r>
          </w:p>
        </w:tc>
        <w:tc>
          <w:tcPr>
            <w:vAlign w:val="top"/>
          </w:tcPr>
          <w:p w:rsidR="00000000" w:rsidDel="00000000" w:rsidP="00000000" w:rsidRDefault="00000000" w:rsidRPr="00000000" w14:paraId="0000009E">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9F">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экзамен</w:t>
            </w:r>
          </w:p>
        </w:tc>
      </w:tr>
      <w:tr>
        <w:trPr>
          <w:cantSplit w:val="0"/>
          <w:trHeight w:val="96" w:hRule="atLeast"/>
          <w:tblHeader w:val="0"/>
        </w:trPr>
        <w:tc>
          <w:tcPr>
            <w:vAlign w:val="top"/>
          </w:tcPr>
          <w:p w:rsidR="00000000" w:rsidDel="00000000" w:rsidP="00000000" w:rsidRDefault="00000000" w:rsidRPr="00000000" w14:paraId="000000A0">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A1">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w:t>
            </w:r>
          </w:p>
        </w:tc>
        <w:tc>
          <w:tcPr>
            <w:vAlign w:val="top"/>
          </w:tcPr>
          <w:p w:rsidR="00000000" w:rsidDel="00000000" w:rsidP="00000000" w:rsidRDefault="00000000" w:rsidRPr="00000000" w14:paraId="000000A2">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A3">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A4">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A6">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A9">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AA">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tbl>
      <w:tblPr>
        <w:tblStyle w:val="Table4"/>
        <w:tblW w:w="95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4200"/>
        <w:gridCol w:w="825"/>
        <w:gridCol w:w="795"/>
        <w:gridCol w:w="795"/>
        <w:gridCol w:w="750"/>
        <w:gridCol w:w="1605"/>
        <w:tblGridChange w:id="0">
          <w:tblGrid>
            <w:gridCol w:w="600"/>
            <w:gridCol w:w="4200"/>
            <w:gridCol w:w="825"/>
            <w:gridCol w:w="795"/>
            <w:gridCol w:w="795"/>
            <w:gridCol w:w="750"/>
            <w:gridCol w:w="160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tabs>
                <w:tab w:val="center" w:leader="none" w:pos="4677"/>
                <w:tab w:val="right" w:leader="none" w:pos="9355"/>
                <w:tab w:val="center" w:leader="none" w:pos="1080"/>
                <w:tab w:val="left" w:leader="none" w:pos="935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финансового менеджмента в образовательной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tabs>
                <w:tab w:val="center" w:leader="none" w:pos="4677"/>
                <w:tab w:val="right" w:leader="none" w:pos="9355"/>
                <w:tab w:val="center" w:leader="none" w:pos="1080"/>
                <w:tab w:val="left" w:leader="none" w:pos="935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финансовыми ресурсами и активами.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tabs>
                <w:tab w:val="center" w:leader="none" w:pos="4677"/>
                <w:tab w:val="right" w:leader="none" w:pos="9355"/>
                <w:tab w:val="center" w:leader="none" w:pos="1080"/>
                <w:tab w:val="left" w:leader="none" w:pos="935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Планирование и прогнозирование финансовых показателей.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tabs>
                <w:tab w:val="center" w:leader="none" w:pos="4677"/>
                <w:tab w:val="right" w:leader="none" w:pos="9355"/>
                <w:tab w:val="center" w:leader="none" w:pos="1080"/>
                <w:tab w:val="left" w:leader="none" w:pos="935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использования финансовых ресурсов.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tabs>
                <w:tab w:val="center" w:leader="none" w:pos="4677"/>
                <w:tab w:val="right" w:leader="none" w:pos="9355"/>
                <w:tab w:val="center" w:leader="none" w:pos="1080"/>
                <w:tab w:val="left" w:leader="none" w:pos="935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денежными потоками и ликвидностью.</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tabs>
                <w:tab w:val="center" w:leader="none" w:pos="4677"/>
                <w:tab w:val="right" w:leader="none" w:pos="9355"/>
                <w:tab w:val="center" w:leader="none" w:pos="1080"/>
                <w:tab w:val="left" w:leader="none" w:pos="935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Финансовое планирование и бюджетирование.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tabs>
                <w:tab w:val="center" w:leader="none" w:pos="4677"/>
                <w:tab w:val="right" w:leader="none" w:pos="9355"/>
                <w:tab w:val="center" w:leader="none" w:pos="1080"/>
                <w:tab w:val="left" w:leader="none" w:pos="935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финансовыми рисками.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tabs>
                <w:tab w:val="center" w:leader="none" w:pos="4677"/>
                <w:tab w:val="right" w:leader="none" w:pos="9355"/>
                <w:tab w:val="center" w:leader="none" w:pos="1080"/>
                <w:tab w:val="left" w:leader="none" w:pos="935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Налогообложение и налоговое планирование в образовательной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tabs>
                <w:tab w:val="center" w:leader="none" w:pos="4677"/>
                <w:tab w:val="right" w:leader="none" w:pos="9355"/>
                <w:tab w:val="center" w:leader="none" w:pos="1080"/>
                <w:tab w:val="left" w:leader="none" w:pos="935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Инвестиционная деятельность и управление инвестиционными проектами.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tabs>
                <w:tab w:val="center" w:leader="none" w:pos="4677"/>
                <w:tab w:val="right" w:leader="none" w:pos="9355"/>
                <w:tab w:val="center" w:leader="none" w:pos="1080"/>
                <w:tab w:val="left" w:leader="none" w:pos="935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Финансовый анализ и отчётность.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tabs>
                <w:tab w:val="center" w:leader="none" w:pos="4677"/>
                <w:tab w:val="right" w:leader="none" w:pos="9355"/>
                <w:tab w:val="center" w:leader="none" w:pos="1080"/>
                <w:tab w:val="left" w:leader="none" w:pos="935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Международные аспекты финансового менеджмента в образовании.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tabs>
                <w:tab w:val="center" w:leader="none" w:pos="4677"/>
                <w:tab w:val="right" w:leader="none" w:pos="9355"/>
                <w:tab w:val="center" w:leader="none" w:pos="1080"/>
                <w:tab w:val="left" w:leader="none" w:pos="935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Информационные технологии и автоматизация финансового менеджмента в образовательной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3">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24">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r w:rsidDel="00000000" w:rsidR="00000000" w:rsidRPr="00000000">
        <w:rPr>
          <w:rtl w:val="0"/>
        </w:rPr>
      </w:r>
    </w:p>
    <w:p w:rsidR="00000000" w:rsidDel="00000000" w:rsidP="00000000" w:rsidRDefault="00000000" w:rsidRPr="00000000" w14:paraId="00000126">
      <w:pPr>
        <w:widowControl w:val="0"/>
        <w:numPr>
          <w:ilvl w:val="0"/>
          <w:numId w:val="4"/>
        </w:numPr>
        <w:tabs>
          <w:tab w:val="center" w:leader="none" w:pos="4677"/>
          <w:tab w:val="right" w:leader="none" w:pos="9355"/>
          <w:tab w:val="center" w:leader="none" w:pos="1080"/>
          <w:tab w:val="left" w:leader="none" w:pos="9355"/>
        </w:tabs>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финансового менеджмента в образовательной организации.</w:t>
      </w:r>
    </w:p>
    <w:p w:rsidR="00000000" w:rsidDel="00000000" w:rsidP="00000000" w:rsidRDefault="00000000" w:rsidRPr="00000000" w14:paraId="00000127">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финансовыми ресурсами и активами.</w:t>
      </w:r>
    </w:p>
    <w:p w:rsidR="00000000" w:rsidDel="00000000" w:rsidP="00000000" w:rsidRDefault="00000000" w:rsidRPr="00000000" w14:paraId="00000128">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Планирование и прогнозирование финансовых показателей.</w:t>
      </w:r>
    </w:p>
    <w:p w:rsidR="00000000" w:rsidDel="00000000" w:rsidP="00000000" w:rsidRDefault="00000000" w:rsidRPr="00000000" w14:paraId="00000129">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использования финансовых ресурсов.</w:t>
      </w:r>
    </w:p>
    <w:p w:rsidR="00000000" w:rsidDel="00000000" w:rsidP="00000000" w:rsidRDefault="00000000" w:rsidRPr="00000000" w14:paraId="0000012A">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денежными потоками и ликвидностью.</w:t>
      </w:r>
    </w:p>
    <w:p w:rsidR="00000000" w:rsidDel="00000000" w:rsidP="00000000" w:rsidRDefault="00000000" w:rsidRPr="00000000" w14:paraId="0000012B">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Финансовое планирование и бюджетирование.</w:t>
      </w:r>
    </w:p>
    <w:p w:rsidR="00000000" w:rsidDel="00000000" w:rsidP="00000000" w:rsidRDefault="00000000" w:rsidRPr="00000000" w14:paraId="0000012C">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финансовыми рисками.</w:t>
      </w:r>
    </w:p>
    <w:p w:rsidR="00000000" w:rsidDel="00000000" w:rsidP="00000000" w:rsidRDefault="00000000" w:rsidRPr="00000000" w14:paraId="0000012D">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Налогообложение и налоговое планирование в образовательной организации.</w:t>
      </w:r>
    </w:p>
    <w:p w:rsidR="00000000" w:rsidDel="00000000" w:rsidP="00000000" w:rsidRDefault="00000000" w:rsidRPr="00000000" w14:paraId="0000012E">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Инвестиционная деятельность и управление инвестиционными проектами.</w:t>
      </w:r>
    </w:p>
    <w:p w:rsidR="00000000" w:rsidDel="00000000" w:rsidP="00000000" w:rsidRDefault="00000000" w:rsidRPr="00000000" w14:paraId="0000012F">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Финансовый анализ и отчётность.</w:t>
      </w:r>
    </w:p>
    <w:p w:rsidR="00000000" w:rsidDel="00000000" w:rsidP="00000000" w:rsidRDefault="00000000" w:rsidRPr="00000000" w14:paraId="00000130">
      <w:pPr>
        <w:widowControl w:val="0"/>
        <w:numPr>
          <w:ilvl w:val="0"/>
          <w:numId w:val="4"/>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Международные аспекты финансового менеджмента в образовании.</w:t>
      </w:r>
    </w:p>
    <w:p w:rsidR="00000000" w:rsidDel="00000000" w:rsidP="00000000" w:rsidRDefault="00000000" w:rsidRPr="00000000" w14:paraId="00000131">
      <w:pPr>
        <w:widowControl w:val="0"/>
        <w:numPr>
          <w:ilvl w:val="0"/>
          <w:numId w:val="4"/>
        </w:numPr>
        <w:tabs>
          <w:tab w:val="center" w:leader="none" w:pos="4677"/>
          <w:tab w:val="right" w:leader="none" w:pos="9355"/>
          <w:tab w:val="center" w:leader="none" w:pos="1080"/>
          <w:tab w:val="left" w:leader="none" w:pos="9355"/>
        </w:tabs>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Информационные технологии и автоматизация финансового менеджмента в образовательной организации.</w:t>
      </w:r>
    </w:p>
    <w:p w:rsidR="00000000" w:rsidDel="00000000" w:rsidP="00000000" w:rsidRDefault="00000000" w:rsidRPr="00000000" w14:paraId="00000132">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3">
      <w:pPr>
        <w:widowControl w:val="0"/>
        <w:numPr>
          <w:ilvl w:val="0"/>
          <w:numId w:val="3"/>
        </w:numPr>
        <w:tabs>
          <w:tab w:val="center" w:leader="none" w:pos="4677"/>
          <w:tab w:val="right" w:leader="none" w:pos="9355"/>
          <w:tab w:val="center" w:leader="none" w:pos="1080"/>
          <w:tab w:val="left" w:leader="none" w:pos="9355"/>
        </w:tabs>
        <w:spacing w:after="0" w:afterAutospacing="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финансовой отчетности образовательной организации.</w:t>
      </w:r>
    </w:p>
    <w:p w:rsidR="00000000" w:rsidDel="00000000" w:rsidP="00000000" w:rsidRDefault="00000000" w:rsidRPr="00000000" w14:paraId="00000134">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использования финансовых ресурсов.</w:t>
      </w:r>
    </w:p>
    <w:p w:rsidR="00000000" w:rsidDel="00000000" w:rsidP="00000000" w:rsidRDefault="00000000" w:rsidRPr="00000000" w14:paraId="00000135">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денежными потоками и ликвидностью.</w:t>
      </w:r>
    </w:p>
    <w:p w:rsidR="00000000" w:rsidDel="00000000" w:rsidP="00000000" w:rsidRDefault="00000000" w:rsidRPr="00000000" w14:paraId="00000136">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Финансовое планирование и бюджетирование.</w:t>
      </w:r>
    </w:p>
    <w:p w:rsidR="00000000" w:rsidDel="00000000" w:rsidP="00000000" w:rsidRDefault="00000000" w:rsidRPr="00000000" w14:paraId="00000137">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финансовыми рисками.</w:t>
      </w:r>
    </w:p>
    <w:p w:rsidR="00000000" w:rsidDel="00000000" w:rsidP="00000000" w:rsidRDefault="00000000" w:rsidRPr="00000000" w14:paraId="00000138">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Налогообложение и налоговое планирование в образовательной организации.</w:t>
      </w:r>
    </w:p>
    <w:p w:rsidR="00000000" w:rsidDel="00000000" w:rsidP="00000000" w:rsidRDefault="00000000" w:rsidRPr="00000000" w14:paraId="00000139">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Инвестиционная деятельность и управление инвестиционными проектами.</w:t>
      </w:r>
    </w:p>
    <w:p w:rsidR="00000000" w:rsidDel="00000000" w:rsidP="00000000" w:rsidRDefault="00000000" w:rsidRPr="00000000" w14:paraId="0000013A">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Финансовый анализ и отчётность.</w:t>
      </w:r>
    </w:p>
    <w:p w:rsidR="00000000" w:rsidDel="00000000" w:rsidP="00000000" w:rsidRDefault="00000000" w:rsidRPr="00000000" w14:paraId="0000013B">
      <w:pPr>
        <w:widowControl w:val="0"/>
        <w:numPr>
          <w:ilvl w:val="0"/>
          <w:numId w:val="3"/>
        </w:numPr>
        <w:tabs>
          <w:tab w:val="center" w:leader="none" w:pos="4677"/>
          <w:tab w:val="right" w:leader="none" w:pos="9355"/>
          <w:tab w:val="center" w:leader="none" w:pos="1080"/>
          <w:tab w:val="lef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Международные аспекты финансового менеджмента в образовании.</w:t>
      </w:r>
    </w:p>
    <w:p w:rsidR="00000000" w:rsidDel="00000000" w:rsidP="00000000" w:rsidRDefault="00000000" w:rsidRPr="00000000" w14:paraId="0000013C">
      <w:pPr>
        <w:widowControl w:val="0"/>
        <w:numPr>
          <w:ilvl w:val="0"/>
          <w:numId w:val="3"/>
        </w:numPr>
        <w:tabs>
          <w:tab w:val="center" w:leader="none" w:pos="4677"/>
          <w:tab w:val="right" w:leader="none" w:pos="9355"/>
          <w:tab w:val="center" w:leader="none" w:pos="1080"/>
          <w:tab w:val="left" w:leader="none" w:pos="9355"/>
        </w:tabs>
        <w:spacing w:after="24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Информационные технологии и автоматизация финансового менеджмента в образовательной организации.</w:t>
      </w:r>
    </w:p>
    <w:p w:rsidR="00000000" w:rsidDel="00000000" w:rsidP="00000000" w:rsidRDefault="00000000" w:rsidRPr="00000000" w14:paraId="0000013D">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3E">
      <w:pPr>
        <w:widowControl w:val="0"/>
        <w:numPr>
          <w:ilvl w:val="0"/>
          <w:numId w:val="1"/>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финансового менеджмента в государственных и частных образовательных организациях».</w:t>
      </w:r>
    </w:p>
    <w:p w:rsidR="00000000" w:rsidDel="00000000" w:rsidP="00000000" w:rsidRDefault="00000000" w:rsidRPr="00000000" w14:paraId="0000013F">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бюджетными и внебюджетными средствами в образовательных учреждениях».</w:t>
      </w:r>
    </w:p>
    <w:p w:rsidR="00000000" w:rsidDel="00000000" w:rsidP="00000000" w:rsidRDefault="00000000" w:rsidRPr="00000000" w14:paraId="00000140">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«Планирование и оптимизация расходов образовательной организации».</w:t>
      </w:r>
    </w:p>
    <w:p w:rsidR="00000000" w:rsidDel="00000000" w:rsidP="00000000" w:rsidRDefault="00000000" w:rsidRPr="00000000" w14:paraId="00000141">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«Источники финансирования образовательных организаций и их эффективность».</w:t>
      </w:r>
    </w:p>
    <w:p w:rsidR="00000000" w:rsidDel="00000000" w:rsidP="00000000" w:rsidRDefault="00000000" w:rsidRPr="00000000" w14:paraId="00000142">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и управление финансовыми рисками в образовательной организации».</w:t>
      </w:r>
    </w:p>
    <w:p w:rsidR="00000000" w:rsidDel="00000000" w:rsidP="00000000" w:rsidRDefault="00000000" w:rsidRPr="00000000" w14:paraId="00000143">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«Финансовое планирование и бюджетирование в образовательных учреждениях».</w:t>
      </w:r>
    </w:p>
    <w:p w:rsidR="00000000" w:rsidDel="00000000" w:rsidP="00000000" w:rsidRDefault="00000000" w:rsidRPr="00000000" w14:paraId="00000144">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инвестициями в развитие образовательной организации».</w:t>
      </w:r>
    </w:p>
    <w:p w:rsidR="00000000" w:rsidDel="00000000" w:rsidP="00000000" w:rsidRDefault="00000000" w:rsidRPr="00000000" w14:paraId="00000145">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принципов бюджетирования, ориентированного на результат, в образовательных учреждениях».</w:t>
      </w:r>
    </w:p>
    <w:p w:rsidR="00000000" w:rsidDel="00000000" w:rsidP="00000000" w:rsidRDefault="00000000" w:rsidRPr="00000000" w14:paraId="00000146">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финансового состояния образовательной организации на основе бухгалтерской отчетности».</w:t>
      </w:r>
    </w:p>
    <w:p w:rsidR="00000000" w:rsidDel="00000000" w:rsidP="00000000" w:rsidRDefault="00000000" w:rsidRPr="00000000" w14:paraId="00000147">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денежными потоками в образовательной организации».</w:t>
      </w:r>
    </w:p>
    <w:p w:rsidR="00000000" w:rsidDel="00000000" w:rsidP="00000000" w:rsidRDefault="00000000" w:rsidRPr="00000000" w14:paraId="00000148">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«Финансовый контроль и аудит в образовательных учреждениях».</w:t>
      </w:r>
    </w:p>
    <w:p w:rsidR="00000000" w:rsidDel="00000000" w:rsidP="00000000" w:rsidRDefault="00000000" w:rsidRPr="00000000" w14:paraId="00000149">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«Налогообложение образовательных организаций: особенности и оптимизация».</w:t>
      </w:r>
    </w:p>
    <w:p w:rsidR="00000000" w:rsidDel="00000000" w:rsidP="00000000" w:rsidRDefault="00000000" w:rsidRPr="00000000" w14:paraId="0000014A">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кредиторской и дебиторской задолженностью в образовательной организации».</w:t>
      </w:r>
    </w:p>
    <w:p w:rsidR="00000000" w:rsidDel="00000000" w:rsidP="00000000" w:rsidRDefault="00000000" w:rsidRPr="00000000" w14:paraId="0000014B">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эффективности использования финансовых ресурсов в образовательных учреждениях».</w:t>
      </w:r>
    </w:p>
    <w:p w:rsidR="00000000" w:rsidDel="00000000" w:rsidP="00000000" w:rsidRDefault="00000000" w:rsidRPr="00000000" w14:paraId="0000014C">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«Внедрение системы управленческого учета в образовательной организации».</w:t>
      </w:r>
    </w:p>
    <w:p w:rsidR="00000000" w:rsidDel="00000000" w:rsidP="00000000" w:rsidRDefault="00000000" w:rsidRPr="00000000" w14:paraId="0000014D">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«Финансовое обеспечение дополнительного образования в школе».</w:t>
      </w:r>
    </w:p>
    <w:p w:rsidR="00000000" w:rsidDel="00000000" w:rsidP="00000000" w:rsidRDefault="00000000" w:rsidRPr="00000000" w14:paraId="0000014E">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затратами на образовательный процесс в вузе (школе, детском саду)».</w:t>
      </w:r>
    </w:p>
    <w:p w:rsidR="00000000" w:rsidDel="00000000" w:rsidP="00000000" w:rsidRDefault="00000000" w:rsidRPr="00000000" w14:paraId="0000014F">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и оптимизация структуры капитала образовательной организации».</w:t>
      </w:r>
    </w:p>
    <w:p w:rsidR="00000000" w:rsidDel="00000000" w:rsidP="00000000" w:rsidRDefault="00000000" w:rsidRPr="00000000" w14:paraId="00000150">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методов финансового анализа для оценки эффективности деятельности образовательной организации».</w:t>
      </w:r>
    </w:p>
    <w:p w:rsidR="00000000" w:rsidDel="00000000" w:rsidP="00000000" w:rsidRDefault="00000000" w:rsidRPr="00000000" w14:paraId="00000151">
      <w:pPr>
        <w:widowControl w:val="0"/>
        <w:numPr>
          <w:ilvl w:val="0"/>
          <w:numId w:val="1"/>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финансовой стратегии развития образовательной организации».</w:t>
      </w:r>
      <w:r w:rsidDel="00000000" w:rsidR="00000000" w:rsidRPr="00000000">
        <w:rPr>
          <w:rtl w:val="0"/>
        </w:rPr>
      </w:r>
    </w:p>
    <w:p w:rsidR="00000000" w:rsidDel="00000000" w:rsidP="00000000" w:rsidRDefault="00000000" w:rsidRPr="00000000" w14:paraId="0000015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54">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55">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6">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Понятие и цели финансового менеджмента в образовательной организации.</w:t>
      </w:r>
    </w:p>
    <w:p w:rsidR="00000000" w:rsidDel="00000000" w:rsidP="00000000" w:rsidRDefault="00000000" w:rsidRPr="00000000" w14:paraId="00000157">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Принципы и задачи финансового менеджмента в сфере образования.</w:t>
      </w:r>
    </w:p>
    <w:p w:rsidR="00000000" w:rsidDel="00000000" w:rsidP="00000000" w:rsidRDefault="00000000" w:rsidRPr="00000000" w14:paraId="00000158">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Структура финансовой системы образовательной организации.</w:t>
      </w:r>
    </w:p>
    <w:p w:rsidR="00000000" w:rsidDel="00000000" w:rsidP="00000000" w:rsidRDefault="00000000" w:rsidRPr="00000000" w14:paraId="00000159">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Источники финансирования государственных и частных образовательных учреждений.</w:t>
      </w:r>
    </w:p>
    <w:p w:rsidR="00000000" w:rsidDel="00000000" w:rsidP="00000000" w:rsidRDefault="00000000" w:rsidRPr="00000000" w14:paraId="0000015A">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Бюджетное и внебюджетное финансирование: особенности и механизмы.</w:t>
      </w:r>
    </w:p>
    <w:p w:rsidR="00000000" w:rsidDel="00000000" w:rsidP="00000000" w:rsidRDefault="00000000" w:rsidRPr="00000000" w14:paraId="0000015B">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Планирование и оптимизация расходов в образовательной организации.</w:t>
      </w:r>
    </w:p>
    <w:p w:rsidR="00000000" w:rsidDel="00000000" w:rsidP="00000000" w:rsidRDefault="00000000" w:rsidRPr="00000000" w14:paraId="0000015C">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Финансовое планирование и бюджетирование в образовательных учреждениях.</w:t>
      </w:r>
    </w:p>
    <w:p w:rsidR="00000000" w:rsidDel="00000000" w:rsidP="00000000" w:rsidRDefault="00000000" w:rsidRPr="00000000" w14:paraId="0000015D">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принципов бюджетирования, ориентированного на результат.</w:t>
      </w:r>
    </w:p>
    <w:p w:rsidR="00000000" w:rsidDel="00000000" w:rsidP="00000000" w:rsidRDefault="00000000" w:rsidRPr="00000000" w14:paraId="0000015E">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инвестициями в развитие образовательной организации.</w:t>
      </w:r>
    </w:p>
    <w:p w:rsidR="00000000" w:rsidDel="00000000" w:rsidP="00000000" w:rsidRDefault="00000000" w:rsidRPr="00000000" w14:paraId="0000015F">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финансового состояния образовательной организации на основе бухгалтерской отчетности.</w:t>
      </w:r>
    </w:p>
    <w:p w:rsidR="00000000" w:rsidDel="00000000" w:rsidP="00000000" w:rsidRDefault="00000000" w:rsidRPr="00000000" w14:paraId="00000160">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денежными потоками в образовательной организации.</w:t>
      </w:r>
    </w:p>
    <w:p w:rsidR="00000000" w:rsidDel="00000000" w:rsidP="00000000" w:rsidRDefault="00000000" w:rsidRPr="00000000" w14:paraId="00000161">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Финансовый контроль и аудит в образовательных учреждениях.</w:t>
      </w:r>
    </w:p>
    <w:p w:rsidR="00000000" w:rsidDel="00000000" w:rsidP="00000000" w:rsidRDefault="00000000" w:rsidRPr="00000000" w14:paraId="00000162">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Налогообложение образовательных организаций: особенности и оптимизация.</w:t>
      </w:r>
    </w:p>
    <w:p w:rsidR="00000000" w:rsidDel="00000000" w:rsidP="00000000" w:rsidRDefault="00000000" w:rsidRPr="00000000" w14:paraId="00000163">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кредиторской и дебиторской задолженностью в образовательной организации.</w:t>
      </w:r>
    </w:p>
    <w:p w:rsidR="00000000" w:rsidDel="00000000" w:rsidP="00000000" w:rsidRDefault="00000000" w:rsidRPr="00000000" w14:paraId="00000164">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эффективности использования финансовых ресурсов в образовательных учреждениях.</w:t>
      </w:r>
    </w:p>
    <w:p w:rsidR="00000000" w:rsidDel="00000000" w:rsidP="00000000" w:rsidRDefault="00000000" w:rsidRPr="00000000" w14:paraId="00000165">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Внедрение системы управленческого учета в образовательной организации.</w:t>
      </w:r>
    </w:p>
    <w:p w:rsidR="00000000" w:rsidDel="00000000" w:rsidP="00000000" w:rsidRDefault="00000000" w:rsidRPr="00000000" w14:paraId="00000166">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Финансовое обеспечение дополнительного образования в школе.</w:t>
      </w:r>
    </w:p>
    <w:p w:rsidR="00000000" w:rsidDel="00000000" w:rsidP="00000000" w:rsidRDefault="00000000" w:rsidRPr="00000000" w14:paraId="00000167">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затратами на образовательный процесс в вузе (школе, детском саду).</w:t>
      </w:r>
    </w:p>
    <w:p w:rsidR="00000000" w:rsidDel="00000000" w:rsidP="00000000" w:rsidRDefault="00000000" w:rsidRPr="00000000" w14:paraId="00000168">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и оптимизация структуры капитала образовательной организации.</w:t>
      </w:r>
    </w:p>
    <w:p w:rsidR="00000000" w:rsidDel="00000000" w:rsidP="00000000" w:rsidRDefault="00000000" w:rsidRPr="00000000" w14:paraId="00000169">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методов финансового анализа для оценки эффективности деятельности образовательной организации.</w:t>
      </w:r>
    </w:p>
    <w:p w:rsidR="00000000" w:rsidDel="00000000" w:rsidP="00000000" w:rsidRDefault="00000000" w:rsidRPr="00000000" w14:paraId="0000016A">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финансовой стратегии развития образовательной организации.</w:t>
      </w:r>
    </w:p>
    <w:p w:rsidR="00000000" w:rsidDel="00000000" w:rsidP="00000000" w:rsidRDefault="00000000" w:rsidRPr="00000000" w14:paraId="0000016B">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финансирования государственных и частных образовательных организаций.</w:t>
      </w:r>
    </w:p>
    <w:p w:rsidR="00000000" w:rsidDel="00000000" w:rsidP="00000000" w:rsidRDefault="00000000" w:rsidRPr="00000000" w14:paraId="0000016C">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Риски в финансовом менеджменте образовательной организации и методы их управления.</w:t>
      </w:r>
    </w:p>
    <w:p w:rsidR="00000000" w:rsidDel="00000000" w:rsidP="00000000" w:rsidRDefault="00000000" w:rsidRPr="00000000" w14:paraId="0000016D">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и значение финансовых показателей в оценке деятельности образовательной организации.</w:t>
      </w:r>
    </w:p>
    <w:p w:rsidR="00000000" w:rsidDel="00000000" w:rsidP="00000000" w:rsidRDefault="00000000" w:rsidRPr="00000000" w14:paraId="0000016E">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Финансовое планирование в условиях неопределенности и изменений внешней среды.</w:t>
      </w:r>
    </w:p>
    <w:p w:rsidR="00000000" w:rsidDel="00000000" w:rsidP="00000000" w:rsidRDefault="00000000" w:rsidRPr="00000000" w14:paraId="0000016F">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информационных технологий в финансовом менеджменте образовательных учреждений.</w:t>
      </w:r>
    </w:p>
    <w:p w:rsidR="00000000" w:rsidDel="00000000" w:rsidP="00000000" w:rsidRDefault="00000000" w:rsidRPr="00000000" w14:paraId="00000170">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образовательной организации с финансовыми институтами.</w:t>
      </w:r>
    </w:p>
    <w:p w:rsidR="00000000" w:rsidDel="00000000" w:rsidP="00000000" w:rsidRDefault="00000000" w:rsidRPr="00000000" w14:paraId="00000171">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налогообложения образовательных учреждений различных организационно-правовых форм.</w:t>
      </w:r>
    </w:p>
    <w:p w:rsidR="00000000" w:rsidDel="00000000" w:rsidP="00000000" w:rsidRDefault="00000000" w:rsidRPr="00000000" w14:paraId="00000172">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Управление финансовыми ресурсами в условиях сокращения бюджета.</w:t>
      </w:r>
    </w:p>
    <w:p w:rsidR="00000000" w:rsidDel="00000000" w:rsidP="00000000" w:rsidRDefault="00000000" w:rsidRPr="00000000" w14:paraId="00000173">
      <w:pPr>
        <w:widowControl w:val="0"/>
        <w:numPr>
          <w:ilvl w:val="0"/>
          <w:numId w:val="7"/>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эффективности инвестиционных проектов в образовательной сфере.</w:t>
      </w:r>
      <w:r w:rsidDel="00000000" w:rsidR="00000000" w:rsidRPr="00000000">
        <w:rPr>
          <w:rtl w:val="0"/>
        </w:rPr>
      </w:r>
    </w:p>
    <w:p w:rsidR="00000000" w:rsidDel="00000000" w:rsidP="00000000" w:rsidRDefault="00000000" w:rsidRPr="00000000" w14:paraId="00000174">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5">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76">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78">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Лукасевич, И. Я.  Финансовый менеджмент : учебник и практикум для вузов / И. Я. Лукасевич. — 4-е изд., перераб. и доп. — Москва : Издательство Юрайт, 2025. — 680 с. — (Высшее образование). — ISBN 978-5-534-16271-4. </w:t>
      </w:r>
    </w:p>
    <w:p w:rsidR="00000000" w:rsidDel="00000000" w:rsidP="00000000" w:rsidRDefault="00000000" w:rsidRPr="00000000" w14:paraId="00000179">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Незамайкин, В. Н.  Финансовый менеджмент : учебник для вузов / В. Н. Незамайкин, И. Л. Юрзинова. — 2-е изд., перераб. и доп. — Москва : Издательство Юрайт, 2025. — 382 с. — (Высшее образование). — ISBN 978-5-534-16612-5. </w:t>
      </w:r>
    </w:p>
    <w:p w:rsidR="00000000" w:rsidDel="00000000" w:rsidP="00000000" w:rsidRDefault="00000000" w:rsidRPr="00000000" w14:paraId="0000017A">
      <w:pPr>
        <w:widowControl w:val="0"/>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B">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7C">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7D">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7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8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8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8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85">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87">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8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8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8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8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8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8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90">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5">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