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РАБОЧАЯ ПРОГРАММА ДИСЦИПЛИНЫ</w:t>
      </w:r>
    </w:p>
    <w:p w:rsidR="00000000" w:rsidDel="00000000" w:rsidP="00000000" w:rsidRDefault="00000000" w:rsidRPr="00000000" w14:paraId="00000002">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3">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tbl>
      <w:tblPr>
        <w:tblStyle w:val="Table1"/>
        <w:tblW w:w="9870.0"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7590"/>
        <w:tblGridChange w:id="0">
          <w:tblGrid>
            <w:gridCol w:w="2280"/>
            <w:gridCol w:w="7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Проектное управление</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bl>
    <w:p w:rsidR="00000000" w:rsidDel="00000000" w:rsidP="00000000" w:rsidRDefault="00000000" w:rsidRPr="00000000" w14:paraId="00000008">
      <w:pPr>
        <w:widowControl w:val="0"/>
        <w:tabs>
          <w:tab w:val="center" w:leader="none" w:pos="5089"/>
          <w:tab w:val="right" w:leader="none" w:pos="9540"/>
        </w:tabs>
        <w:spacing w:line="240" w:lineRule="auto"/>
        <w:ind w:left="-141.73228346456688" w:firstLine="0"/>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9">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Направление (специальность) 38.04.02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«Менеджмент»</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widowControl w:val="0"/>
        <w:spacing w:line="240" w:lineRule="auto"/>
        <w:ind w:left="-141.73228346456688" w:righ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0B">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w:t>
      </w:r>
    </w:p>
    <w:p w:rsidR="00000000" w:rsidDel="00000000" w:rsidP="00000000" w:rsidRDefault="00000000" w:rsidRPr="00000000" w14:paraId="0000000C">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tabs>
          <w:tab w:val="left" w:leader="none" w:pos="5040"/>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введения в учебный процесс НМУ:</w:t>
        <w:tab/>
        <w:t xml:space="preserve">                               «1» сентября 2025 г.</w:t>
      </w:r>
    </w:p>
    <w:p w:rsidR="00000000" w:rsidDel="00000000" w:rsidP="00000000" w:rsidRDefault="00000000" w:rsidRPr="00000000" w14:paraId="0000000E">
      <w:pPr>
        <w:widowControl w:val="0"/>
        <w:tabs>
          <w:tab w:val="left" w:leader="none" w:pos="504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00" w:line="276"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Содержание рабочей программы дисциплины:</w:t>
      </w:r>
    </w:p>
    <w:p w:rsidR="00000000" w:rsidDel="00000000" w:rsidP="00000000" w:rsidRDefault="00000000" w:rsidRPr="00000000" w14:paraId="00000010">
      <w:pPr>
        <w:numPr>
          <w:ilvl w:val="0"/>
          <w:numId w:val="6"/>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Цели и задачи освоения</w:t>
      </w:r>
    </w:p>
    <w:p w:rsidR="00000000" w:rsidDel="00000000" w:rsidP="00000000" w:rsidRDefault="00000000" w:rsidRPr="00000000" w14:paraId="00000011">
      <w:pPr>
        <w:numPr>
          <w:ilvl w:val="0"/>
          <w:numId w:val="6"/>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Место дисциплины в структуре ОПОП</w:t>
      </w:r>
    </w:p>
    <w:p w:rsidR="00000000" w:rsidDel="00000000" w:rsidP="00000000" w:rsidRDefault="00000000" w:rsidRPr="00000000" w14:paraId="00000012">
      <w:pPr>
        <w:numPr>
          <w:ilvl w:val="0"/>
          <w:numId w:val="6"/>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000000" w:rsidDel="00000000" w:rsidP="00000000" w:rsidRDefault="00000000" w:rsidRPr="00000000" w14:paraId="00000013">
      <w:pPr>
        <w:numPr>
          <w:ilvl w:val="0"/>
          <w:numId w:val="6"/>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Общая трудоемкость дисциплины.</w:t>
      </w:r>
    </w:p>
    <w:p w:rsidR="00000000" w:rsidDel="00000000" w:rsidP="00000000" w:rsidRDefault="00000000" w:rsidRPr="00000000" w14:paraId="00000014">
      <w:pPr>
        <w:numPr>
          <w:ilvl w:val="0"/>
          <w:numId w:val="6"/>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Содержания дисциплины.</w:t>
      </w:r>
    </w:p>
    <w:p w:rsidR="00000000" w:rsidDel="00000000" w:rsidP="00000000" w:rsidRDefault="00000000" w:rsidRPr="00000000" w14:paraId="00000015">
      <w:pPr>
        <w:numPr>
          <w:ilvl w:val="0"/>
          <w:numId w:val="6"/>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Темы практических и семинарских занятий.</w:t>
      </w:r>
    </w:p>
    <w:p w:rsidR="00000000" w:rsidDel="00000000" w:rsidP="00000000" w:rsidRDefault="00000000" w:rsidRPr="00000000" w14:paraId="00000016">
      <w:pPr>
        <w:numPr>
          <w:ilvl w:val="0"/>
          <w:numId w:val="6"/>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Тематика курсовых, контрольных работ, рефератов (ФОС).</w:t>
      </w:r>
    </w:p>
    <w:p w:rsidR="00000000" w:rsidDel="00000000" w:rsidP="00000000" w:rsidRDefault="00000000" w:rsidRPr="00000000" w14:paraId="00000017">
      <w:pPr>
        <w:numPr>
          <w:ilvl w:val="0"/>
          <w:numId w:val="6"/>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вопросов к экзамену (ФОС).</w:t>
      </w:r>
    </w:p>
    <w:p w:rsidR="00000000" w:rsidDel="00000000" w:rsidP="00000000" w:rsidRDefault="00000000" w:rsidRPr="00000000" w14:paraId="00000018">
      <w:pPr>
        <w:numPr>
          <w:ilvl w:val="0"/>
          <w:numId w:val="6"/>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Учебно-методическое и информационное обеспечение дисциплины.</w:t>
      </w:r>
    </w:p>
    <w:p w:rsidR="00000000" w:rsidDel="00000000" w:rsidP="00000000" w:rsidRDefault="00000000" w:rsidRPr="00000000" w14:paraId="00000019">
      <w:pPr>
        <w:numPr>
          <w:ilvl w:val="0"/>
          <w:numId w:val="6"/>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Материально-техническое обеспечение дисциплины.</w:t>
      </w:r>
    </w:p>
    <w:p w:rsidR="00000000" w:rsidDel="00000000" w:rsidP="00000000" w:rsidRDefault="00000000" w:rsidRPr="00000000" w14:paraId="0000001A">
      <w:pPr>
        <w:numPr>
          <w:ilvl w:val="0"/>
          <w:numId w:val="6"/>
        </w:numPr>
        <w:spacing w:after="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Специальные условия для обучающихся с ограниченными возможностями здоровья.</w:t>
      </w:r>
    </w:p>
    <w:p w:rsidR="00000000" w:rsidDel="00000000" w:rsidP="00000000" w:rsidRDefault="00000000" w:rsidRPr="00000000" w14:paraId="0000001B">
      <w:pPr>
        <w:spacing w:after="20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C">
      <w:pPr>
        <w:numPr>
          <w:ilvl w:val="0"/>
          <w:numId w:val="4"/>
        </w:numPr>
        <w:spacing w:after="200"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ЦЕЛИ И ЗАДАЧИ ОСВОЕНИЯ ДИСЦИПЛИНЫ</w:t>
      </w:r>
      <w:r w:rsidDel="00000000" w:rsidR="00000000" w:rsidRPr="00000000">
        <w:rPr>
          <w:rtl w:val="0"/>
        </w:rPr>
      </w:r>
    </w:p>
    <w:p w:rsidR="00000000" w:rsidDel="00000000" w:rsidP="00000000" w:rsidRDefault="00000000" w:rsidRPr="00000000" w14:paraId="0000001D">
      <w:pPr>
        <w:widowControl w:val="0"/>
        <w:tabs>
          <w:tab w:val="center" w:leader="none" w:pos="1080"/>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Цели освоения дисциплины:</w:t>
      </w:r>
      <w:r w:rsidDel="00000000" w:rsidR="00000000" w:rsidRPr="00000000">
        <w:rPr>
          <w:rtl w:val="0"/>
        </w:rPr>
      </w:r>
    </w:p>
    <w:p w:rsidR="00000000" w:rsidDel="00000000" w:rsidP="00000000" w:rsidRDefault="00000000" w:rsidRPr="00000000" w14:paraId="0000001F">
      <w:pPr>
        <w:widowControl w:val="0"/>
        <w:spacing w:line="240" w:lineRule="auto"/>
        <w:ind w:left="-141.73228346456688" w:right="-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Образовательные цели: </w:t>
      </w:r>
    </w:p>
    <w:p w:rsidR="00000000" w:rsidDel="00000000" w:rsidP="00000000" w:rsidRDefault="00000000" w:rsidRPr="00000000" w14:paraId="00000020">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Формирование у обучающихся системного представления о проектном управлении как ключевой технологии современной управленческой деятельности; </w:t>
      </w:r>
    </w:p>
    <w:p w:rsidR="00000000" w:rsidDel="00000000" w:rsidP="00000000" w:rsidRDefault="00000000" w:rsidRPr="00000000" w14:paraId="00000021">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Освоение методологии проектного управления, основных этапов и инструментов реализации проектов в различных сферах;</w:t>
      </w:r>
    </w:p>
    <w:p w:rsidR="00000000" w:rsidDel="00000000" w:rsidP="00000000" w:rsidRDefault="00000000" w:rsidRPr="00000000" w14:paraId="00000022">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Формирование компетенций в области планирования, реализации, контроля и оценки эффективности проектов.</w:t>
      </w:r>
    </w:p>
    <w:p w:rsidR="00000000" w:rsidDel="00000000" w:rsidP="00000000" w:rsidRDefault="00000000" w:rsidRPr="00000000" w14:paraId="00000023">
      <w:pPr>
        <w:tabs>
          <w:tab w:val="left" w:leader="none" w:pos="0"/>
        </w:tabs>
        <w:spacing w:line="240" w:lineRule="auto"/>
        <w:ind w:right="-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widowControl w:val="0"/>
        <w:tabs>
          <w:tab w:val="left" w:leader="none" w:pos="0"/>
        </w:tabs>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Развивающие цели:</w:t>
      </w:r>
      <w:r w:rsidDel="00000000" w:rsidR="00000000" w:rsidRPr="00000000">
        <w:rPr>
          <w:rtl w:val="0"/>
        </w:rPr>
      </w:r>
    </w:p>
    <w:p w:rsidR="00000000" w:rsidDel="00000000" w:rsidP="00000000" w:rsidRDefault="00000000" w:rsidRPr="00000000" w14:paraId="00000025">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Развитие умений проводить анализ проблемных ситуаций и находить оптимальные проектные решения;</w:t>
      </w:r>
    </w:p>
    <w:p w:rsidR="00000000" w:rsidDel="00000000" w:rsidP="00000000" w:rsidRDefault="00000000" w:rsidRPr="00000000" w14:paraId="00000026">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Формирование и развитие навыков командной работы, организации и координации деятельности проектной команды; </w:t>
        <w:br w:type="textWrapping"/>
        <w:t xml:space="preserve">2.3. Развитие способности критически оценивать проектные решения с учетом организационной эффективности, рисков и социально-экономических последствий.</w:t>
      </w:r>
    </w:p>
    <w:p w:rsidR="00000000" w:rsidDel="00000000" w:rsidP="00000000" w:rsidRDefault="00000000" w:rsidRPr="00000000" w14:paraId="00000027">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Воспитательные цели:</w:t>
      </w:r>
      <w:r w:rsidDel="00000000" w:rsidR="00000000" w:rsidRPr="00000000">
        <w:rPr>
          <w:rtl w:val="0"/>
        </w:rPr>
      </w:r>
    </w:p>
    <w:p w:rsidR="00000000" w:rsidDel="00000000" w:rsidP="00000000" w:rsidRDefault="00000000" w:rsidRPr="00000000" w14:paraId="00000029">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Формирование ответственного отношения к результатам проектной деятельности;</w:t>
        <w:br w:type="textWrapping"/>
        <w:t xml:space="preserve">3.2. Развитие профессиональной этики и навыков конструктивного взаимодействия в команде; </w:t>
        <w:br w:type="textWrapping"/>
        <w:t xml:space="preserve">3.3. Воспитание инициативности, лидерских качеств и готовности к профессиональному саморазвитию в условиях динамичной среды.</w:t>
      </w:r>
    </w:p>
    <w:p w:rsidR="00000000" w:rsidDel="00000000" w:rsidP="00000000" w:rsidRDefault="00000000" w:rsidRPr="00000000" w14:paraId="0000002A">
      <w:pPr>
        <w:widowControl w:val="0"/>
        <w:spacing w:line="240" w:lineRule="auto"/>
        <w:ind w:left="-141.73228346456688"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Задачи освоения дисциплины:</w:t>
      </w:r>
      <w:r w:rsidDel="00000000" w:rsidR="00000000" w:rsidRPr="00000000">
        <w:rPr>
          <w:rtl w:val="0"/>
        </w:rPr>
      </w:r>
    </w:p>
    <w:p w:rsidR="00000000" w:rsidDel="00000000" w:rsidP="00000000" w:rsidRDefault="00000000" w:rsidRPr="00000000" w14:paraId="0000002C">
      <w:pPr>
        <w:numPr>
          <w:ilvl w:val="0"/>
          <w:numId w:val="8"/>
        </w:numPr>
        <w:spacing w:after="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Освоение теоретических основ и инструментов проектного управления, включая современные цифровые технологии и программные продукты; </w:t>
      </w:r>
    </w:p>
    <w:p w:rsidR="00000000" w:rsidDel="00000000" w:rsidP="00000000" w:rsidRDefault="00000000" w:rsidRPr="00000000" w14:paraId="0000002D">
      <w:pPr>
        <w:numPr>
          <w:ilvl w:val="0"/>
          <w:numId w:val="8"/>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Формирование умений разрабатывать проектные цели и задачи, определять ресурсы и сформировать проектную команду; </w:t>
      </w:r>
    </w:p>
    <w:p w:rsidR="00000000" w:rsidDel="00000000" w:rsidP="00000000" w:rsidRDefault="00000000" w:rsidRPr="00000000" w14:paraId="0000002E">
      <w:pPr>
        <w:numPr>
          <w:ilvl w:val="0"/>
          <w:numId w:val="8"/>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Овладение методами оценки рисков, контроля исполнения и оценки эффективности проекта; </w:t>
      </w:r>
    </w:p>
    <w:p w:rsidR="00000000" w:rsidDel="00000000" w:rsidP="00000000" w:rsidRDefault="00000000" w:rsidRPr="00000000" w14:paraId="0000002F">
      <w:pPr>
        <w:numPr>
          <w:ilvl w:val="0"/>
          <w:numId w:val="8"/>
        </w:numPr>
        <w:spacing w:after="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Формирование умений управлять проектом на всех стадиях его жизненного цикла и принимать обоснованные управленческие решения;</w:t>
      </w:r>
    </w:p>
    <w:p w:rsidR="00000000" w:rsidDel="00000000" w:rsidP="00000000" w:rsidRDefault="00000000" w:rsidRPr="00000000" w14:paraId="00000030">
      <w:pPr>
        <w:numPr>
          <w:ilvl w:val="0"/>
          <w:numId w:val="8"/>
        </w:numPr>
        <w:spacing w:after="240" w:before="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навыков анализа рыночных возможностей и проектирования инновационных направлений деятельности в организациях.</w:t>
      </w:r>
    </w:p>
    <w:p w:rsidR="00000000" w:rsidDel="00000000" w:rsidP="00000000" w:rsidRDefault="00000000" w:rsidRPr="00000000" w14:paraId="00000031">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МЕСТО ДИСЦИПЛИНЫ В СТРУКТУРЕ ОПОП</w:t>
      </w:r>
    </w:p>
    <w:p w:rsidR="00000000" w:rsidDel="00000000" w:rsidP="00000000" w:rsidRDefault="00000000" w:rsidRPr="00000000" w14:paraId="00000032">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Дисциплина является  обязательной  Блока Б1 «Дисциплины (модули)» основной профессиональной образовательной программы (ОПОП), устанавливаемой вузом. Также она представляет основополагающую дисциплину тематического модуля «Школа как объект управления». Для изучения дисциплины студент должен обладать знаниями, полученными при изучении предмета «Обществознание» основной образовательной программы среднего (полного) общего образования. Результаты освоения дисциплины будут необходимы для дальнейшего процесса обучения в рамках поэтапного формирования компетенций при изучении следующих дисциплин: Б1.О.01 «Основы менеджмента в образовании», Б1.О.02 «Стратегическое и операционное управление образовательными системами», Б1.О.04 «Финансовый менеджмент в образовательной организации», Б1.О.05 «Правовые аспекты работы образовательного учреждения», Б1.О.06 «Продуктовый менеджмент в образовании», Б1.О.07 «Маркетинг образовательной организации», Б1.О.08 «Образовательная аналитика и принятие управленческих решений», Б3.01 «Подготовка к процедуре защиты и защита выпускной квалификационной работы». Дисциплина ориентирована на формирование профессионально значимых знаний, умений и навыков, обеспечивающих достижение уровня управленческих навыков, необходимых и достаточных для реализации задач, стоящих перед менеджером образовательной организации.</w:t>
      </w:r>
    </w:p>
    <w:p w:rsidR="00000000" w:rsidDel="00000000" w:rsidP="00000000" w:rsidRDefault="00000000" w:rsidRPr="00000000" w14:paraId="00000034">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r w:rsidDel="00000000" w:rsidR="00000000" w:rsidRPr="00000000">
        <w:rPr>
          <w:rtl w:val="0"/>
        </w:rPr>
      </w:r>
    </w:p>
    <w:p w:rsidR="00000000" w:rsidDel="00000000" w:rsidP="00000000" w:rsidRDefault="00000000" w:rsidRPr="00000000" w14:paraId="00000036">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p>
    <w:p w:rsidR="00000000" w:rsidDel="00000000" w:rsidP="00000000" w:rsidRDefault="00000000" w:rsidRPr="00000000" w14:paraId="00000037">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tl w:val="0"/>
        </w:rPr>
      </w:r>
    </w:p>
    <w:tbl>
      <w:tblPr>
        <w:tblStyle w:val="Table2"/>
        <w:tblW w:w="9240.0" w:type="dxa"/>
        <w:jc w:val="left"/>
        <w:tblInd w:w="-1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30"/>
        <w:gridCol w:w="5610"/>
        <w:tblGridChange w:id="0">
          <w:tblGrid>
            <w:gridCol w:w="3630"/>
            <w:gridCol w:w="5610"/>
          </w:tblGrid>
        </w:tblGridChange>
      </w:tblGrid>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Код наименования реализуемой компетенции</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Перечень планируемых результатов обучения по дисциплине (модулю), соотнесенных с индикаторами достижения компетенций</w:t>
            </w:r>
            <w:r w:rsidDel="00000000" w:rsidR="00000000" w:rsidRPr="00000000">
              <w:rPr>
                <w:rtl w:val="0"/>
              </w:rPr>
            </w:r>
          </w:p>
        </w:tc>
      </w:tr>
      <w:tr>
        <w:trPr>
          <w:cantSplit w:val="0"/>
          <w:trHeight w:val="645" w:hRule="atLeast"/>
          <w:tblHeader w:val="0"/>
        </w:trPr>
        <w:tc>
          <w:tcPr>
            <w:vMerge w:val="restart"/>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3B">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 Способен осуществлять критический анализ проблемных ситуаций на основе системного подхода,</w:t>
            </w:r>
          </w:p>
          <w:p w:rsidR="00000000" w:rsidDel="00000000" w:rsidP="00000000" w:rsidRDefault="00000000" w:rsidRPr="00000000" w14:paraId="0000003C">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вырабатывать стратегию действий</w:t>
            </w:r>
          </w:p>
        </w:tc>
        <w:tc>
          <w:tcPr>
            <w:tcBorders>
              <w:top w:color="000000"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3D">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УК-1.И-1. Анализирует проблемную ситуацию как целостную систему, выявляя ее составляющие и связи между ними.</w:t>
            </w:r>
            <w:r w:rsidDel="00000000" w:rsidR="00000000" w:rsidRPr="00000000">
              <w:rPr>
                <w:rtl w:val="0"/>
              </w:rPr>
            </w:r>
          </w:p>
        </w:tc>
      </w:tr>
      <w:tr>
        <w:trPr>
          <w:cantSplit w:val="0"/>
          <w:trHeight w:val="64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3F">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УК-1.И-2. Разрабатывает варианты решения проблемной ситуации на основе критического анализа доступных источников информации.</w:t>
            </w:r>
            <w:r w:rsidDel="00000000" w:rsidR="00000000" w:rsidRPr="00000000">
              <w:rPr>
                <w:rtl w:val="0"/>
              </w:rPr>
            </w:r>
          </w:p>
        </w:tc>
      </w:tr>
      <w:tr>
        <w:trPr>
          <w:cantSplit w:val="0"/>
          <w:trHeight w:val="64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41">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УК-1.И-3. Вырабатывает стратегию действий для решения проблемной</w:t>
            </w:r>
          </w:p>
          <w:p w:rsidR="00000000" w:rsidDel="00000000" w:rsidP="00000000" w:rsidRDefault="00000000" w:rsidRPr="00000000" w14:paraId="00000042">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ситуации в виде последовательности шагов, предвидя результат каждого из них.</w:t>
            </w:r>
            <w:r w:rsidDel="00000000" w:rsidR="00000000" w:rsidRPr="00000000">
              <w:rPr>
                <w:rtl w:val="0"/>
              </w:rPr>
            </w:r>
          </w:p>
        </w:tc>
      </w:tr>
      <w:tr>
        <w:trPr>
          <w:cantSplit w:val="0"/>
          <w:trHeight w:val="360" w:hRule="atLeast"/>
          <w:tblHeader w:val="0"/>
        </w:trPr>
        <w:tc>
          <w:tcPr>
            <w:vMerge w:val="restart"/>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43">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УК-2. Способен управлять проектом</w:t>
            </w:r>
          </w:p>
          <w:p w:rsidR="00000000" w:rsidDel="00000000" w:rsidP="00000000" w:rsidRDefault="00000000" w:rsidRPr="00000000" w14:paraId="00000044">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всех этапах его жизненного цикла</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45">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УК-2.И-1. Понимает принципы проектного подхода к управлению.</w:t>
            </w:r>
            <w:r w:rsidDel="00000000" w:rsidR="00000000" w:rsidRPr="00000000">
              <w:rPr>
                <w:rtl w:val="0"/>
              </w:rPr>
            </w:r>
          </w:p>
        </w:tc>
      </w:tr>
      <w:tr>
        <w:trPr>
          <w:cantSplit w:val="0"/>
          <w:trHeight w:val="360" w:hRule="atLeast"/>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47">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УК-2.И-2. Демонстрирует способность управления проектами.</w:t>
            </w:r>
            <w:r w:rsidDel="00000000" w:rsidR="00000000" w:rsidRPr="00000000">
              <w:rPr>
                <w:rtl w:val="0"/>
              </w:rPr>
            </w:r>
          </w:p>
        </w:tc>
      </w:tr>
      <w:tr>
        <w:trPr>
          <w:cantSplit w:val="0"/>
          <w:trHeight w:val="360" w:hRule="atLeast"/>
          <w:tblHeader w:val="0"/>
        </w:trPr>
        <w:tc>
          <w:tcPr>
            <w:vMerge w:val="restart"/>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48">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УК-3. Способен организовывать и руководить работой команды, вырабатывая командную стратегию для достижения поставленной цели.</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49">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УК-3.И-1. Понимает и знает особенности формирования эффективной команды.</w:t>
            </w:r>
            <w:r w:rsidDel="00000000" w:rsidR="00000000" w:rsidRPr="00000000">
              <w:rPr>
                <w:rtl w:val="0"/>
              </w:rPr>
            </w:r>
          </w:p>
        </w:tc>
      </w:tr>
      <w:tr>
        <w:trPr>
          <w:cantSplit w:val="0"/>
          <w:trHeight w:val="1170" w:hRule="atLeast"/>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УК-3.И-2. Демонстрирует поведение эффективного организатора и</w:t>
            </w:r>
          </w:p>
          <w:p w:rsidR="00000000" w:rsidDel="00000000" w:rsidP="00000000" w:rsidRDefault="00000000" w:rsidRPr="00000000" w14:paraId="0000004C">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координатора командного взаимодействия.</w:t>
            </w:r>
            <w:r w:rsidDel="00000000" w:rsidR="00000000" w:rsidRPr="00000000">
              <w:rPr>
                <w:rtl w:val="0"/>
              </w:rPr>
            </w:r>
          </w:p>
        </w:tc>
      </w:tr>
      <w:tr>
        <w:trPr>
          <w:cantSplit w:val="0"/>
          <w:trHeight w:val="915" w:hRule="atLeast"/>
          <w:tblHeader w:val="0"/>
        </w:trPr>
        <w:tc>
          <w:tcPr>
            <w:vMerge w:val="restart"/>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4D">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ОПК-1. Способен решать профессиональные задачи на основе знания (на продвинутом уровне) экономической, организационной и</w:t>
            </w:r>
          </w:p>
          <w:p w:rsidR="00000000" w:rsidDel="00000000" w:rsidP="00000000" w:rsidRDefault="00000000" w:rsidRPr="00000000" w14:paraId="0000004E">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управленческой теории, инновационных подходов, обобщения и критического анализа практик управления.</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4F">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ОПК-1.И-1. Понимает термины, понятия, подходы, модели</w:t>
            </w:r>
          </w:p>
          <w:p w:rsidR="00000000" w:rsidDel="00000000" w:rsidP="00000000" w:rsidRDefault="00000000" w:rsidRPr="00000000" w14:paraId="00000050">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экономической, организационной и управленческой теорий в объеме, необходимом для решения профессиональных задач.</w:t>
            </w:r>
            <w:r w:rsidDel="00000000" w:rsidR="00000000" w:rsidRPr="00000000">
              <w:rPr>
                <w:rtl w:val="0"/>
              </w:rPr>
            </w:r>
          </w:p>
        </w:tc>
      </w:tr>
      <w:tr>
        <w:trPr>
          <w:cantSplit w:val="0"/>
          <w:trHeight w:val="915" w:hRule="atLeast"/>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ОПК-1.И-2. Применяет инновационные подходы, основанные на достижениях экономической, организационной и управленческой теорий, для решения профессиональных задач.</w:t>
            </w:r>
            <w:r w:rsidDel="00000000" w:rsidR="00000000" w:rsidRPr="00000000">
              <w:rPr>
                <w:rtl w:val="0"/>
              </w:rPr>
            </w:r>
          </w:p>
        </w:tc>
      </w:tr>
      <w:tr>
        <w:trPr>
          <w:cantSplit w:val="0"/>
          <w:trHeight w:val="645" w:hRule="atLeast"/>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54">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ОПК-1.И-3. Обобщает, проводит критический анализ практик управления и применяет результаты анализа для решения профессиональных задач.</w:t>
            </w:r>
            <w:r w:rsidDel="00000000" w:rsidR="00000000" w:rsidRPr="00000000">
              <w:rPr>
                <w:rtl w:val="0"/>
              </w:rPr>
            </w:r>
          </w:p>
        </w:tc>
      </w:tr>
      <w:tr>
        <w:trPr>
          <w:cantSplit w:val="0"/>
          <w:trHeight w:val="915" w:hRule="atLeast"/>
          <w:tblHeader w:val="0"/>
        </w:trPr>
        <w:tc>
          <w:tcPr>
            <w:vMerge w:val="restart"/>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ОПК-2. Способен применять современные техники и методики сбора данных, продвинутые методы</w:t>
            </w:r>
          </w:p>
          <w:p w:rsidR="00000000" w:rsidDel="00000000" w:rsidP="00000000" w:rsidRDefault="00000000" w:rsidRPr="00000000" w14:paraId="00000056">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их обработки и анализа, в том числе использовать интеллектуальные информационно-аналитические системы, при решении управленческих и исследовательских задач.</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ОПК-2.И-1. Эффективно использует современные техники и</w:t>
            </w:r>
          </w:p>
          <w:p w:rsidR="00000000" w:rsidDel="00000000" w:rsidP="00000000" w:rsidRDefault="00000000" w:rsidRPr="00000000" w14:paraId="00000058">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методики сбора данных, продвинутые методы их обработки и</w:t>
            </w:r>
          </w:p>
          <w:p w:rsidR="00000000" w:rsidDel="00000000" w:rsidP="00000000" w:rsidRDefault="00000000" w:rsidRPr="00000000" w14:paraId="00000059">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анализа.</w:t>
            </w:r>
            <w:r w:rsidDel="00000000" w:rsidR="00000000" w:rsidRPr="00000000">
              <w:rPr>
                <w:rtl w:val="0"/>
              </w:rPr>
            </w:r>
          </w:p>
        </w:tc>
      </w:tr>
      <w:tr>
        <w:trPr>
          <w:cantSplit w:val="0"/>
          <w:trHeight w:val="645" w:hRule="atLeast"/>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ОПК-2.И-2. Использует интеллектуальные информационно-</w:t>
            </w:r>
          </w:p>
          <w:p w:rsidR="00000000" w:rsidDel="00000000" w:rsidP="00000000" w:rsidRDefault="00000000" w:rsidRPr="00000000" w14:paraId="0000005C">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аналитические системы при решении управленческих и исследовательских задач.</w:t>
            </w:r>
            <w:r w:rsidDel="00000000" w:rsidR="00000000" w:rsidRPr="00000000">
              <w:rPr>
                <w:rtl w:val="0"/>
              </w:rPr>
            </w:r>
          </w:p>
        </w:tc>
      </w:tr>
      <w:tr>
        <w:trPr>
          <w:cantSplit w:val="0"/>
          <w:trHeight w:val="645" w:hRule="atLeast"/>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ОПК-2.И-3. Разрабатывает и осуществляет исследовательские и аналитические проекты для информационного обеспечения принятия управленческих решений.</w:t>
            </w:r>
            <w:r w:rsidDel="00000000" w:rsidR="00000000" w:rsidRPr="00000000">
              <w:rPr>
                <w:rtl w:val="0"/>
              </w:rPr>
            </w:r>
          </w:p>
        </w:tc>
      </w:tr>
      <w:tr>
        <w:trPr>
          <w:cantSplit w:val="0"/>
          <w:trHeight w:val="915" w:hRule="atLeast"/>
          <w:tblHeader w:val="0"/>
        </w:trPr>
        <w:tc>
          <w:tcPr>
            <w:vMerge w:val="restart"/>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ОПК-3. Способен самостоятельно принимать обоснованные организационно-управленческие решения, оценивать их операционную и организационную эффективность и социальную значимость, обеспечивать их реализацию в условиях сложной (в том числе кросс-культурной) и динамичной среды.</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ОПК-3.И-1. Понимает особенности поведения субъектов социально-экономических взаимодействий в зависимости от специфики среды, включая особенности кросс-культурных взаимодействий.</w:t>
            </w:r>
            <w:r w:rsidDel="00000000" w:rsidR="00000000" w:rsidRPr="00000000">
              <w:rPr>
                <w:rtl w:val="0"/>
              </w:rPr>
            </w:r>
          </w:p>
        </w:tc>
      </w:tr>
      <w:tr>
        <w:trPr>
          <w:cantSplit w:val="0"/>
          <w:trHeight w:val="1200" w:hRule="atLeast"/>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ОПК-3.И-2. Критически оценивает альтернативные варианты решения поставленных профессиональных задач, разрабатывает и обосновывает способы их решения с учетом критериев организационной эффективности, оценки рисков и возможных социально-экономических последствий.</w:t>
            </w:r>
            <w:r w:rsidDel="00000000" w:rsidR="00000000" w:rsidRPr="00000000">
              <w:rPr>
                <w:rtl w:val="0"/>
              </w:rPr>
            </w:r>
          </w:p>
        </w:tc>
      </w:tr>
      <w:tr>
        <w:trPr>
          <w:cantSplit w:val="0"/>
          <w:trHeight w:val="915" w:hRule="atLeast"/>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ОПК-3.И-3. Описывает проблемы и ситуации профессиональной деятельности, используя язык и аппарат менеджмента и, при необходимости, смежных экономических и социальных наук.</w:t>
            </w:r>
            <w:r w:rsidDel="00000000" w:rsidR="00000000" w:rsidRPr="00000000">
              <w:rPr>
                <w:rtl w:val="0"/>
              </w:rPr>
            </w:r>
          </w:p>
        </w:tc>
      </w:tr>
      <w:tr>
        <w:trPr>
          <w:cantSplit w:val="0"/>
          <w:trHeight w:val="915" w:hRule="atLeast"/>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ОПК-3.И-4. Прогнозирует ответное поведение других участников стратегического взаимодействия (конкурентов, партнеров, подчиненных и др.) для принятия стратегических и операционных управленческих решений.</w:t>
            </w:r>
            <w:r w:rsidDel="00000000" w:rsidR="00000000" w:rsidRPr="00000000">
              <w:rPr>
                <w:rtl w:val="0"/>
              </w:rPr>
            </w:r>
          </w:p>
        </w:tc>
      </w:tr>
      <w:tr>
        <w:trPr>
          <w:cantSplit w:val="0"/>
          <w:trHeight w:val="915" w:hRule="atLeast"/>
          <w:tblHeader w:val="0"/>
        </w:trPr>
        <w:tc>
          <w:tcPr>
            <w:vMerge w:val="restart"/>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ОПК-4. Способен руководить проектной и процессной деятельностью в организации с использованием современных практик управления, лидерских и коммуникативных навыков, выявлять и оценивать новые рыночные возможности, разрабатывать стратегии создания и развития инновационных направлений деятельности и соответствующие им бизнес-модели организаций.</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ОПК-4.И-1. Понимает основы организации проектной деятельности в современных организациях, методы и техники создания бизнес-моделей и управления процессами, модели и методы инновационного менеджмента.</w:t>
            </w:r>
            <w:r w:rsidDel="00000000" w:rsidR="00000000" w:rsidRPr="00000000">
              <w:rPr>
                <w:rtl w:val="0"/>
              </w:rPr>
            </w:r>
          </w:p>
        </w:tc>
      </w:tr>
      <w:tr>
        <w:trPr>
          <w:cantSplit w:val="0"/>
          <w:trHeight w:val="915" w:hRule="atLeast"/>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ОПК-4.И-2. Проводит анализ рынка и выявляет новые рыночные возможности, разрабатывает стратегические и тактические решения в области создания и развития инновационных направлений деятельности организации.</w:t>
            </w:r>
            <w:r w:rsidDel="00000000" w:rsidR="00000000" w:rsidRPr="00000000">
              <w:rPr>
                <w:rtl w:val="0"/>
              </w:rPr>
            </w:r>
          </w:p>
        </w:tc>
      </w:tr>
      <w:tr>
        <w:trPr>
          <w:cantSplit w:val="0"/>
          <w:trHeight w:val="645" w:hRule="atLeast"/>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ОПК-4.И-3. Разрабатывает и анализирует бизнес-модель организации, формирует карту бизнес-процессов.</w:t>
            </w:r>
            <w:r w:rsidDel="00000000" w:rsidR="00000000" w:rsidRPr="00000000">
              <w:rPr>
                <w:rtl w:val="0"/>
              </w:rPr>
            </w:r>
          </w:p>
        </w:tc>
      </w:tr>
      <w:tr>
        <w:trPr>
          <w:cantSplit w:val="0"/>
          <w:trHeight w:val="915" w:hRule="atLeast"/>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ОПК-4.И-4. Применяет современные цифровые технологии</w:t>
            </w:r>
          </w:p>
          <w:p w:rsidR="00000000" w:rsidDel="00000000" w:rsidP="00000000" w:rsidRDefault="00000000" w:rsidRPr="00000000" w14:paraId="0000006F">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поддержки проектной деятельности, использует современные программные продукты сопровождения бизнес-процессов в организации.</w:t>
            </w:r>
            <w:r w:rsidDel="00000000" w:rsidR="00000000" w:rsidRPr="00000000">
              <w:rPr>
                <w:rtl w:val="0"/>
              </w:rPr>
            </w:r>
          </w:p>
        </w:tc>
      </w:tr>
      <w:tr>
        <w:trPr>
          <w:cantSplit w:val="0"/>
          <w:trHeight w:val="645" w:hRule="atLeast"/>
          <w:tblHeader w:val="0"/>
        </w:trPr>
        <w:tc>
          <w:tcPr>
            <w:vMerge w:val="restart"/>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ПК-1. Способен принимать и претворять в жизнь управленческие решения в контексте профессиональной образовательной деятельности.</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И-1. Устанавливает цели, задачи и этапы работы в рамках зоны своей ответственности в образовательной организации.</w:t>
            </w:r>
            <w:r w:rsidDel="00000000" w:rsidR="00000000" w:rsidRPr="00000000">
              <w:rPr>
                <w:rtl w:val="0"/>
              </w:rPr>
            </w:r>
          </w:p>
        </w:tc>
      </w:tr>
      <w:tr>
        <w:trPr>
          <w:cantSplit w:val="0"/>
          <w:trHeight w:val="645" w:hRule="atLeast"/>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И-2. Проводит анализ внешних и внутренних факторов, влияющих на деятельность образовательной организации.</w:t>
            </w:r>
            <w:r w:rsidDel="00000000" w:rsidR="00000000" w:rsidRPr="00000000">
              <w:rPr>
                <w:rtl w:val="0"/>
              </w:rPr>
            </w:r>
          </w:p>
        </w:tc>
      </w:tr>
      <w:tr>
        <w:trPr>
          <w:cantSplit w:val="0"/>
          <w:trHeight w:val="645" w:hRule="atLeast"/>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ПК-1. И-3. Разрабатывает структуру и операционную модель в соответствии с миссией и целями образовательной организации.</w:t>
            </w:r>
            <w:r w:rsidDel="00000000" w:rsidR="00000000" w:rsidRPr="00000000">
              <w:rPr>
                <w:rtl w:val="0"/>
              </w:rPr>
            </w:r>
          </w:p>
        </w:tc>
      </w:tr>
      <w:tr>
        <w:trPr>
          <w:cantSplit w:val="0"/>
          <w:trHeight w:val="360" w:hRule="atLeast"/>
          <w:tblHeader w:val="0"/>
        </w:trPr>
        <w:tc>
          <w:tcPr>
            <w:vMerge w:val="restart"/>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tabs>
                <w:tab w:val="center" w:leader="none" w:pos="4677"/>
                <w:tab w:val="right" w:leader="none" w:pos="9355"/>
                <w:tab w:val="center" w:leader="none" w:pos="1080"/>
              </w:tabs>
              <w:spacing w:line="240" w:lineRule="auto"/>
              <w:ind w:left="141.73228346456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ПК-4. Способен организовать процессы в образовательной системе.</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ПК-4. И-1. Формирует образовательную среды, в том числе и цифровую.</w:t>
            </w:r>
            <w:r w:rsidDel="00000000" w:rsidR="00000000" w:rsidRPr="00000000">
              <w:rPr>
                <w:rtl w:val="0"/>
              </w:rPr>
            </w:r>
          </w:p>
        </w:tc>
      </w:tr>
      <w:tr>
        <w:trPr>
          <w:cantSplit w:val="0"/>
          <w:trHeight w:val="645" w:hRule="atLeast"/>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tabs>
                <w:tab w:val="center" w:leader="none" w:pos="4677"/>
                <w:tab w:val="right" w:leader="none" w:pos="9355"/>
                <w:tab w:val="center" w:leader="none" w:pos="1080"/>
              </w:tabs>
              <w:spacing w:line="240" w:lineRule="auto"/>
              <w:ind w:left="141.7322834645671" w:firstLine="0"/>
              <w:jc w:val="both"/>
              <w:rPr>
                <w:sz w:val="20"/>
                <w:szCs w:val="20"/>
              </w:rPr>
            </w:pPr>
            <w:r w:rsidDel="00000000" w:rsidR="00000000" w:rsidRPr="00000000">
              <w:rPr>
                <w:rFonts w:ascii="Times New Roman" w:cs="Times New Roman" w:eastAsia="Times New Roman" w:hAnsi="Times New Roman"/>
                <w:sz w:val="24"/>
                <w:szCs w:val="24"/>
                <w:rtl w:val="0"/>
              </w:rPr>
              <w:t xml:space="preserve">ПК-4. И-2. Разрабатывает и реализует психолого-педагогического сопровождение образовательного процесса.</w:t>
            </w:r>
            <w:r w:rsidDel="00000000" w:rsidR="00000000" w:rsidRPr="00000000">
              <w:rPr>
                <w:rtl w:val="0"/>
              </w:rPr>
            </w:r>
          </w:p>
        </w:tc>
      </w:tr>
    </w:tbl>
    <w:p w:rsidR="00000000" w:rsidDel="00000000" w:rsidP="00000000" w:rsidRDefault="00000000" w:rsidRPr="00000000" w14:paraId="0000007A">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Перечень формируемых компетенций в процессе освоения материала по дисциплине (модулю) с указанием кода и наименования компетенций, соотнесенных с установленными разработчиком РПД индикаторами достижения каждой компетенции отдельно в соответствии с ФГОС ВПО, ФГОС ВО.</w:t>
      </w:r>
      <w:r w:rsidDel="00000000" w:rsidR="00000000" w:rsidRPr="00000000">
        <w:rPr>
          <w:rtl w:val="0"/>
        </w:rPr>
      </w:r>
    </w:p>
    <w:p w:rsidR="00000000" w:rsidDel="00000000" w:rsidP="00000000" w:rsidRDefault="00000000" w:rsidRPr="00000000" w14:paraId="0000007B">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widowControl w:val="0"/>
        <w:tabs>
          <w:tab w:val="center" w:leader="none" w:pos="4677"/>
          <w:tab w:val="right" w:leader="none" w:pos="9355"/>
          <w:tab w:val="center" w:leader="none" w:pos="1080"/>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widowControl w:val="0"/>
        <w:tabs>
          <w:tab w:val="center" w:leader="none" w:pos="4677"/>
          <w:tab w:val="right" w:leader="none" w:pos="9355"/>
        </w:tabs>
        <w:spacing w:line="36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4.ОБЩАЯ ТРУДОЕМКОСТЬ ДИСЦИПЛИНЫ</w:t>
      </w:r>
      <w:r w:rsidDel="00000000" w:rsidR="00000000" w:rsidRPr="00000000">
        <w:rPr>
          <w:rtl w:val="0"/>
        </w:rPr>
      </w:r>
    </w:p>
    <w:p w:rsidR="00000000" w:rsidDel="00000000" w:rsidP="00000000" w:rsidRDefault="00000000" w:rsidRPr="00000000" w14:paraId="0000007E">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 Объем дисциплины в зачетных единицах (всего) 3.</w:t>
      </w:r>
      <w:r w:rsidDel="00000000" w:rsidR="00000000" w:rsidRPr="00000000">
        <w:rPr>
          <w:rtl w:val="0"/>
        </w:rPr>
      </w:r>
    </w:p>
    <w:p w:rsidR="00000000" w:rsidDel="00000000" w:rsidP="00000000" w:rsidRDefault="00000000" w:rsidRPr="00000000" w14:paraId="0000007F">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 Объем дисциплины по видам учебной работы (в часах)</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108.</w:t>
      </w:r>
    </w:p>
    <w:p w:rsidR="00000000" w:rsidDel="00000000" w:rsidP="00000000" w:rsidRDefault="00000000" w:rsidRPr="00000000" w14:paraId="00000080">
      <w:pPr>
        <w:widowControl w:val="0"/>
        <w:tabs>
          <w:tab w:val="center" w:leader="none" w:pos="4677"/>
          <w:tab w:val="right" w:leader="none" w:pos="9355"/>
        </w:tabs>
        <w:spacing w:line="36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tbl>
      <w:tblPr>
        <w:tblStyle w:val="Table3"/>
        <w:tblW w:w="9465.0" w:type="dxa"/>
        <w:jc w:val="left"/>
        <w:tblInd w:w="-2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25"/>
        <w:gridCol w:w="2670"/>
        <w:gridCol w:w="2970"/>
        <w:tblGridChange w:id="0">
          <w:tblGrid>
            <w:gridCol w:w="3825"/>
            <w:gridCol w:w="2670"/>
            <w:gridCol w:w="2970"/>
          </w:tblGrid>
        </w:tblGridChange>
      </w:tblGrid>
      <w:tr>
        <w:trPr>
          <w:cantSplit w:val="1"/>
          <w:tblHeader w:val="0"/>
        </w:trPr>
        <w:tc>
          <w:tcPr>
            <w:vMerge w:val="restart"/>
            <w:shd w:fill="ffffff" w:val="clear"/>
            <w:vAlign w:val="center"/>
          </w:tcPr>
          <w:p w:rsidR="00000000" w:rsidDel="00000000" w:rsidP="00000000" w:rsidRDefault="00000000" w:rsidRPr="00000000" w14:paraId="00000081">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учебной работы</w:t>
            </w:r>
          </w:p>
        </w:tc>
        <w:tc>
          <w:tcPr>
            <w:gridSpan w:val="2"/>
            <w:shd w:fill="ffffff" w:val="clear"/>
            <w:vAlign w:val="top"/>
          </w:tcPr>
          <w:p w:rsidR="00000000" w:rsidDel="00000000" w:rsidP="00000000" w:rsidRDefault="00000000" w:rsidRPr="00000000" w14:paraId="00000082">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часов (форма обучения очная)</w:t>
            </w:r>
          </w:p>
        </w:tc>
      </w:tr>
      <w:tr>
        <w:trPr>
          <w:cantSplit w:val="1"/>
          <w:tblHeader w:val="0"/>
        </w:trPr>
        <w:tc>
          <w:tcPr>
            <w:vMerge w:val="continue"/>
            <w:shd w:fill="ffffff" w:val="cle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shd w:fill="ffffff" w:val="clear"/>
            <w:vAlign w:val="center"/>
          </w:tcPr>
          <w:p w:rsidR="00000000" w:rsidDel="00000000" w:rsidP="00000000" w:rsidRDefault="00000000" w:rsidRPr="00000000" w14:paraId="00000085">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по плану</w:t>
            </w:r>
          </w:p>
        </w:tc>
        <w:tc>
          <w:tcPr>
            <w:shd w:fill="ffffff" w:val="clear"/>
          </w:tcPr>
          <w:p w:rsidR="00000000" w:rsidDel="00000000" w:rsidP="00000000" w:rsidRDefault="00000000" w:rsidRPr="00000000" w14:paraId="00000086">
            <w:pPr>
              <w:widowControl w:val="0"/>
              <w:tabs>
                <w:tab w:val="center" w:leader="none" w:pos="4677"/>
                <w:tab w:val="right" w:leader="none" w:pos="9355"/>
              </w:tabs>
              <w:spacing w:line="240" w:lineRule="auto"/>
              <w:ind w:left="-141.7322834645668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т.ч. по семестрам</w:t>
            </w:r>
          </w:p>
        </w:tc>
      </w:tr>
      <w:tr>
        <w:trPr>
          <w:cantSplit w:val="1"/>
          <w:tblHeader w:val="0"/>
        </w:trPr>
        <w:tc>
          <w:tcPr>
            <w:vMerge w:val="continue"/>
            <w:shd w:fill="ffffff" w:val="cle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89">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shd w:fill="ffffff" w:val="clear"/>
            <w:vAlign w:val="top"/>
          </w:tcPr>
          <w:p w:rsidR="00000000" w:rsidDel="00000000" w:rsidP="00000000" w:rsidRDefault="00000000" w:rsidRPr="00000000" w14:paraId="0000008A">
            <w:pPr>
              <w:widowControl w:val="0"/>
              <w:tabs>
                <w:tab w:val="center" w:leader="none" w:pos="4677"/>
                <w:tab w:val="right" w:leader="none" w:pos="9355"/>
                <w:tab w:val="left" w:leader="none" w:pos="615"/>
                <w:tab w:val="center" w:leader="none" w:pos="1082"/>
              </w:tabs>
              <w:spacing w:line="240" w:lineRule="auto"/>
              <w:ind w:left="-141.73228346456688" w:firstLine="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1</w:t>
            </w:r>
          </w:p>
        </w:tc>
        <w:tc>
          <w:tcPr>
            <w:shd w:fill="ffffff" w:val="clear"/>
            <w:vAlign w:val="top"/>
          </w:tcPr>
          <w:p w:rsidR="00000000" w:rsidDel="00000000" w:rsidP="00000000" w:rsidRDefault="00000000" w:rsidRPr="00000000" w14:paraId="0000008B">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ffffff" w:val="clear"/>
            <w:vAlign w:val="top"/>
          </w:tcPr>
          <w:p w:rsidR="00000000" w:rsidDel="00000000" w:rsidP="00000000" w:rsidRDefault="00000000" w:rsidRPr="00000000" w14:paraId="0000008C">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blHeader w:val="0"/>
        </w:trPr>
        <w:tc>
          <w:tcPr>
            <w:vAlign w:val="top"/>
          </w:tcPr>
          <w:p w:rsidR="00000000" w:rsidDel="00000000" w:rsidP="00000000" w:rsidRDefault="00000000" w:rsidRPr="00000000" w14:paraId="0000008D">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Контактная работа обучающихся с преподавателем в соответствии с УП</w:t>
            </w:r>
          </w:p>
        </w:tc>
        <w:tc>
          <w:tcPr>
            <w:vAlign w:val="top"/>
          </w:tcPr>
          <w:p w:rsidR="00000000" w:rsidDel="00000000" w:rsidP="00000000" w:rsidRDefault="00000000" w:rsidRPr="00000000" w14:paraId="0000008E">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8F">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vAlign w:val="top"/>
          </w:tcPr>
          <w:p w:rsidR="00000000" w:rsidDel="00000000" w:rsidP="00000000" w:rsidRDefault="00000000" w:rsidRPr="00000000" w14:paraId="00000090">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Аудиторные занятия:</w:t>
            </w:r>
          </w:p>
        </w:tc>
        <w:tc>
          <w:tcPr>
            <w:vAlign w:val="top"/>
          </w:tcPr>
          <w:p w:rsidR="00000000" w:rsidDel="00000000" w:rsidP="00000000" w:rsidRDefault="00000000" w:rsidRPr="00000000" w14:paraId="00000091">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c>
          <w:tcPr>
            <w:vAlign w:val="top"/>
          </w:tcPr>
          <w:p w:rsidR="00000000" w:rsidDel="00000000" w:rsidP="00000000" w:rsidRDefault="00000000" w:rsidRPr="00000000" w14:paraId="00000092">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vAlign w:val="top"/>
          </w:tcPr>
          <w:p w:rsidR="00000000" w:rsidDel="00000000" w:rsidP="00000000" w:rsidRDefault="00000000" w:rsidRPr="00000000" w14:paraId="00000093">
            <w:pPr>
              <w:widowControl w:val="0"/>
              <w:tabs>
                <w:tab w:val="center" w:leader="none" w:pos="4677"/>
                <w:tab w:val="right" w:leader="none" w:pos="9355"/>
              </w:tabs>
              <w:spacing w:line="240" w:lineRule="auto"/>
              <w:ind w:left="-141.73228346456688" w:firstLine="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Лекции:</w:t>
            </w:r>
          </w:p>
        </w:tc>
        <w:tc>
          <w:tcPr>
            <w:vAlign w:val="top"/>
          </w:tcPr>
          <w:p w:rsidR="00000000" w:rsidDel="00000000" w:rsidP="00000000" w:rsidRDefault="00000000" w:rsidRPr="00000000" w14:paraId="00000094">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vAlign w:val="top"/>
          </w:tcPr>
          <w:p w:rsidR="00000000" w:rsidDel="00000000" w:rsidP="00000000" w:rsidRDefault="00000000" w:rsidRPr="00000000" w14:paraId="00000095">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96">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Семинары и  практические занятия:</w:t>
            </w:r>
          </w:p>
        </w:tc>
        <w:tc>
          <w:tcPr>
            <w:vAlign w:val="top"/>
          </w:tcPr>
          <w:p w:rsidR="00000000" w:rsidDel="00000000" w:rsidP="00000000" w:rsidRDefault="00000000" w:rsidRPr="00000000" w14:paraId="00000097">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vAlign w:val="top"/>
          </w:tcPr>
          <w:p w:rsidR="00000000" w:rsidDel="00000000" w:rsidP="00000000" w:rsidRDefault="00000000" w:rsidRPr="00000000" w14:paraId="00000098">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vAlign w:val="top"/>
          </w:tcPr>
          <w:p w:rsidR="00000000" w:rsidDel="00000000" w:rsidP="00000000" w:rsidRDefault="00000000" w:rsidRPr="00000000" w14:paraId="00000099">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Лабораторные работы, практикумы:</w:t>
            </w:r>
          </w:p>
        </w:tc>
        <w:tc>
          <w:tcPr>
            <w:vAlign w:val="top"/>
          </w:tcPr>
          <w:p w:rsidR="00000000" w:rsidDel="00000000" w:rsidP="00000000" w:rsidRDefault="00000000" w:rsidRPr="00000000" w14:paraId="0000009A">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9B">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9C">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Самостоятельная работа:</w:t>
            </w:r>
          </w:p>
        </w:tc>
        <w:tc>
          <w:tcPr>
            <w:vAlign w:val="top"/>
          </w:tcPr>
          <w:p w:rsidR="00000000" w:rsidDel="00000000" w:rsidP="00000000" w:rsidRDefault="00000000" w:rsidRPr="00000000" w14:paraId="0000009D">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vAlign w:val="top"/>
          </w:tcPr>
          <w:p w:rsidR="00000000" w:rsidDel="00000000" w:rsidP="00000000" w:rsidRDefault="00000000" w:rsidRPr="00000000" w14:paraId="0000009E">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r>
      <w:tr>
        <w:trPr>
          <w:cantSplit w:val="0"/>
          <w:tblHeader w:val="0"/>
        </w:trPr>
        <w:tc>
          <w:tcPr>
            <w:vAlign w:val="top"/>
          </w:tcPr>
          <w:p w:rsidR="00000000" w:rsidDel="00000000" w:rsidP="00000000" w:rsidRDefault="00000000" w:rsidRPr="00000000" w14:paraId="0000009F">
            <w:pPr>
              <w:widowControl w:val="0"/>
              <w:tabs>
                <w:tab w:val="center" w:leader="none" w:pos="4677"/>
                <w:tab w:val="right" w:leader="none" w:pos="9355"/>
              </w:tabs>
              <w:spacing w:line="240" w:lineRule="auto"/>
              <w:ind w:left="-141.73228346456688" w:firstLine="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Курсовая работа</w:t>
            </w:r>
          </w:p>
        </w:tc>
        <w:tc>
          <w:tcPr>
            <w:vAlign w:val="top"/>
          </w:tcPr>
          <w:p w:rsidR="00000000" w:rsidDel="00000000" w:rsidP="00000000" w:rsidRDefault="00000000" w:rsidRPr="00000000" w14:paraId="000000A0">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top"/>
          </w:tcPr>
          <w:p w:rsidR="00000000" w:rsidDel="00000000" w:rsidP="00000000" w:rsidRDefault="00000000" w:rsidRPr="00000000" w14:paraId="000000A1">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vAlign w:val="top"/>
          </w:tcPr>
          <w:p w:rsidR="00000000" w:rsidDel="00000000" w:rsidP="00000000" w:rsidRDefault="00000000" w:rsidRPr="00000000" w14:paraId="000000A2">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текущего контроля знаний и </w:t>
            </w:r>
          </w:p>
          <w:p w:rsidR="00000000" w:rsidDel="00000000" w:rsidP="00000000" w:rsidRDefault="00000000" w:rsidRPr="00000000" w14:paraId="000000A3">
            <w:pPr>
              <w:widowControl w:val="0"/>
              <w:tabs>
                <w:tab w:val="center" w:leader="none" w:pos="4677"/>
                <w:tab w:val="right" w:leader="none" w:pos="9355"/>
              </w:tabs>
              <w:spacing w:line="240" w:lineRule="auto"/>
              <w:ind w:left="-141.73228346456688" w:firstLine="141.732283464566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контроля </w:t>
            </w:r>
          </w:p>
          <w:p w:rsidR="00000000" w:rsidDel="00000000" w:rsidP="00000000" w:rsidRDefault="00000000" w:rsidRPr="00000000" w14:paraId="000000A4">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самостоятельной работы: тестирование, контрольная работа, коллоквиум, реферат и др.(не менее 2 видов)</w:t>
            </w:r>
          </w:p>
        </w:tc>
        <w:tc>
          <w:tcPr>
            <w:vAlign w:val="top"/>
          </w:tcPr>
          <w:p w:rsidR="00000000" w:rsidDel="00000000" w:rsidP="00000000" w:rsidRDefault="00000000" w:rsidRPr="00000000" w14:paraId="000000A5">
            <w:pPr>
              <w:widowControl w:val="0"/>
              <w:tabs>
                <w:tab w:val="center" w:leader="none" w:pos="4677"/>
                <w:tab w:val="right" w:leader="none" w:pos="9355"/>
              </w:tabs>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A6">
            <w:pPr>
              <w:widowControl w:val="0"/>
              <w:tabs>
                <w:tab w:val="center" w:leader="none" w:pos="4677"/>
                <w:tab w:val="right" w:leader="none" w:pos="9355"/>
              </w:tabs>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c>
          <w:tcPr>
            <w:vAlign w:val="top"/>
          </w:tcPr>
          <w:p w:rsidR="00000000" w:rsidDel="00000000" w:rsidP="00000000" w:rsidRDefault="00000000" w:rsidRPr="00000000" w14:paraId="000000A7">
            <w:pPr>
              <w:widowControl w:val="0"/>
              <w:tabs>
                <w:tab w:val="center" w:leader="none" w:pos="4677"/>
                <w:tab w:val="right" w:leader="none" w:pos="9355"/>
              </w:tabs>
              <w:spacing w:line="240" w:lineRule="auto"/>
              <w:ind w:left="74.05511811023644" w:firstLine="67.6771653543306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доклад, презентация устный опрос,</w:t>
            </w:r>
          </w:p>
          <w:p w:rsidR="00000000" w:rsidDel="00000000" w:rsidP="00000000" w:rsidRDefault="00000000" w:rsidRPr="00000000" w14:paraId="000000A8">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w:t>
            </w:r>
          </w:p>
        </w:tc>
      </w:tr>
      <w:tr>
        <w:trPr>
          <w:cantSplit w:val="0"/>
          <w:tblHeader w:val="0"/>
        </w:trPr>
        <w:tc>
          <w:tcPr>
            <w:vAlign w:val="top"/>
          </w:tcPr>
          <w:p w:rsidR="00000000" w:rsidDel="00000000" w:rsidP="00000000" w:rsidRDefault="00000000" w:rsidRPr="00000000" w14:paraId="000000A9">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промежуточной аттестации (экзамен, зачет)</w:t>
            </w:r>
          </w:p>
        </w:tc>
        <w:tc>
          <w:tcPr>
            <w:vAlign w:val="top"/>
          </w:tcPr>
          <w:p w:rsidR="00000000" w:rsidDel="00000000" w:rsidP="00000000" w:rsidRDefault="00000000" w:rsidRPr="00000000" w14:paraId="000000AA">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зачет</w:t>
            </w:r>
          </w:p>
        </w:tc>
        <w:tc>
          <w:tcPr>
            <w:vAlign w:val="top"/>
          </w:tcPr>
          <w:p w:rsidR="00000000" w:rsidDel="00000000" w:rsidP="00000000" w:rsidRDefault="00000000" w:rsidRPr="00000000" w14:paraId="000000AB">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зачет</w:t>
            </w:r>
          </w:p>
        </w:tc>
      </w:tr>
      <w:tr>
        <w:trPr>
          <w:cantSplit w:val="0"/>
          <w:trHeight w:val="96" w:hRule="atLeast"/>
          <w:tblHeader w:val="0"/>
        </w:trPr>
        <w:tc>
          <w:tcPr>
            <w:vAlign w:val="top"/>
          </w:tcPr>
          <w:p w:rsidR="00000000" w:rsidDel="00000000" w:rsidP="00000000" w:rsidRDefault="00000000" w:rsidRPr="00000000" w14:paraId="000000AC">
            <w:pPr>
              <w:widowControl w:val="0"/>
              <w:tabs>
                <w:tab w:val="center" w:leader="none" w:pos="4677"/>
                <w:tab w:val="right" w:leader="none" w:pos="935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часов по дисциплине</w:t>
            </w:r>
          </w:p>
        </w:tc>
        <w:tc>
          <w:tcPr>
            <w:vAlign w:val="top"/>
          </w:tcPr>
          <w:p w:rsidR="00000000" w:rsidDel="00000000" w:rsidP="00000000" w:rsidRDefault="00000000" w:rsidRPr="00000000" w14:paraId="000000AD">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vAlign w:val="top"/>
          </w:tcPr>
          <w:p w:rsidR="00000000" w:rsidDel="00000000" w:rsidP="00000000" w:rsidRDefault="00000000" w:rsidRPr="00000000" w14:paraId="000000AE">
            <w:pPr>
              <w:widowControl w:val="0"/>
              <w:tabs>
                <w:tab w:val="center" w:leader="none" w:pos="4677"/>
                <w:tab w:val="right" w:leader="none" w:pos="9355"/>
              </w:tabs>
              <w:spacing w:line="240" w:lineRule="auto"/>
              <w:ind w:left="-141.73228346456688" w:firstLine="141.7322834645668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r>
    </w:tbl>
    <w:p w:rsidR="00000000" w:rsidDel="00000000" w:rsidP="00000000" w:rsidRDefault="00000000" w:rsidRPr="00000000" w14:paraId="000000AF">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widowControl w:val="0"/>
        <w:spacing w:line="240" w:lineRule="auto"/>
        <w:ind w:left="-141.73228346456688" w:right="0.472440944883487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в таблице через слеш указывается количество часов работы ППС с обучающимися для проведения занятий в дистанционном формате с применением электронного обучения *часы ПрП по дисциплине указываются в соответствии с УП, в случае, если дисциплиной предусмотрено выполнение отдельных элементов работ, связанных с будущей профессиональной деятельностью обучающихся.</w:t>
      </w:r>
      <w:r w:rsidDel="00000000" w:rsidR="00000000" w:rsidRPr="00000000">
        <w:rPr>
          <w:rtl w:val="0"/>
        </w:rPr>
      </w:r>
    </w:p>
    <w:p w:rsidR="00000000" w:rsidDel="00000000" w:rsidP="00000000" w:rsidRDefault="00000000" w:rsidRPr="00000000" w14:paraId="000000B1">
      <w:pPr>
        <w:widowControl w:val="0"/>
        <w:tabs>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widowControl w:val="0"/>
        <w:tabs>
          <w:tab w:val="center" w:leader="none" w:pos="4677"/>
          <w:tab w:val="right" w:leader="none" w:pos="9355"/>
        </w:tabs>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 Содержание дисциплины . Распределение часов по темам и видам учебной работы:</w:t>
      </w:r>
      <w:r w:rsidDel="00000000" w:rsidR="00000000" w:rsidRPr="00000000">
        <w:rPr>
          <w:rtl w:val="0"/>
        </w:rPr>
      </w:r>
    </w:p>
    <w:p w:rsidR="00000000" w:rsidDel="00000000" w:rsidP="00000000" w:rsidRDefault="00000000" w:rsidRPr="00000000" w14:paraId="000000B4">
      <w:pPr>
        <w:widowControl w:val="0"/>
        <w:tabs>
          <w:tab w:val="center" w:leader="none" w:pos="4677"/>
          <w:tab w:val="right" w:leader="none" w:pos="9355"/>
        </w:tabs>
        <w:spacing w:after="12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обучения очная </w:t>
      </w:r>
    </w:p>
    <w:p w:rsidR="00000000" w:rsidDel="00000000" w:rsidP="00000000" w:rsidRDefault="00000000" w:rsidRPr="00000000" w14:paraId="000000B5">
      <w:pPr>
        <w:widowControl w:val="0"/>
        <w:tabs>
          <w:tab w:val="center" w:leader="none" w:pos="4677"/>
          <w:tab w:val="right" w:leader="none" w:pos="9355"/>
          <w:tab w:val="right" w:leader="none" w:pos="8505"/>
        </w:tabs>
        <w:spacing w:after="120" w:line="240" w:lineRule="auto"/>
        <w:ind w:left="-141.73228346456688" w:right="84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4"/>
        <w:tblW w:w="9570.0"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
        <w:gridCol w:w="4200"/>
        <w:gridCol w:w="825"/>
        <w:gridCol w:w="795"/>
        <w:gridCol w:w="795"/>
        <w:gridCol w:w="750"/>
        <w:gridCol w:w="1605"/>
        <w:tblGridChange w:id="0">
          <w:tblGrid>
            <w:gridCol w:w="600"/>
            <w:gridCol w:w="4200"/>
            <w:gridCol w:w="825"/>
            <w:gridCol w:w="795"/>
            <w:gridCol w:w="795"/>
            <w:gridCol w:w="750"/>
            <w:gridCol w:w="1605"/>
          </w:tblGrid>
        </w:tblGridChange>
      </w:tblGrid>
      <w:tr>
        <w:trPr>
          <w:cantSplit w:val="0"/>
          <w:trHeight w:val="440" w:hRule="atLeast"/>
          <w:tblHeader w:val="0"/>
        </w:trPr>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 тем</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Виды учебных занятий</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текущего контроля знаний</w:t>
            </w:r>
          </w:p>
        </w:tc>
      </w:tr>
      <w:tr>
        <w:trPr>
          <w:cantSplit w:val="0"/>
          <w:trHeight w:val="440"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Аудиторные занятия</w:t>
            </w:r>
          </w:p>
        </w:tc>
        <w:tc>
          <w:tcPr>
            <w:vMerge w:val="restart"/>
            <w:shd w:fill="d9d9d9"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Самостоятельная работа</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1223.90625" w:hRule="atLeast"/>
          <w:tblHeader w:val="0"/>
        </w:trPr>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Лекции</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Практические занятия/семинар</w:t>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d9d9d9"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tabs>
                <w:tab w:val="center" w:leader="none" w:pos="4677"/>
                <w:tab w:val="right" w:leader="none" w:pos="9355"/>
                <w:tab w:val="right" w:leader="none" w:pos="850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Введение в проектное управление.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tabs>
                <w:tab w:val="center" w:leader="none" w:pos="4677"/>
                <w:tab w:val="right" w:leader="none" w:pos="9355"/>
                <w:tab w:val="right" w:leader="none" w:pos="850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проектного управления.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tabs>
                <w:tab w:val="center" w:leader="none" w:pos="4677"/>
                <w:tab w:val="right" w:leader="none" w:pos="9355"/>
                <w:tab w:val="right" w:leader="none" w:pos="850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Жизненный цикл проекта.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tabs>
                <w:tab w:val="center" w:leader="none" w:pos="4677"/>
                <w:tab w:val="right" w:leader="none" w:pos="9355"/>
                <w:tab w:val="right" w:leader="none" w:pos="850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структуризации проектов.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tabs>
                <w:tab w:val="center" w:leader="none" w:pos="4677"/>
                <w:tab w:val="right" w:leader="none" w:pos="9355"/>
                <w:tab w:val="right" w:leader="none" w:pos="850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командой проекта.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tabs>
                <w:tab w:val="center" w:leader="none" w:pos="4677"/>
                <w:tab w:val="right" w:leader="none" w:pos="9355"/>
                <w:tab w:val="right" w:leader="none" w:pos="850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эффективности проектов.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tabs>
                <w:tab w:val="center" w:leader="none" w:pos="4677"/>
                <w:tab w:val="right" w:leader="none" w:pos="9355"/>
                <w:tab w:val="right" w:leader="none" w:pos="850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Роль риска в проектном управлении.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тестирование</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tabs>
                <w:tab w:val="center" w:leader="none" w:pos="4677"/>
                <w:tab w:val="right" w:leader="none" w:pos="9355"/>
                <w:tab w:val="right" w:leader="none" w:pos="850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анализа и управления рисками.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tabs>
                <w:tab w:val="center" w:leader="none" w:pos="4677"/>
                <w:tab w:val="right" w:leader="none" w:pos="9355"/>
                <w:tab w:val="right" w:leader="none" w:pos="850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информационные технологии управления проектами.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tabs>
                <w:tab w:val="center" w:leader="none" w:pos="4677"/>
                <w:tab w:val="right" w:leader="none" w:pos="9355"/>
                <w:tab w:val="right" w:leader="none" w:pos="850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качеством проекта.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tabs>
                <w:tab w:val="center" w:leader="none" w:pos="4677"/>
                <w:tab w:val="right" w:leader="none" w:pos="9355"/>
                <w:tab w:val="right" w:leader="none" w:pos="850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Календарное планирование и декомпозиция проекта.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tabs>
                <w:tab w:val="center" w:leader="none" w:pos="4677"/>
                <w:tab w:val="right" w:leader="none" w:pos="9355"/>
                <w:tab w:val="right" w:leader="none" w:pos="8505"/>
              </w:tabs>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сетевого анализа и планирования.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устный опрос, доклад, презентация</w:t>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Итого: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2D">
      <w:pPr>
        <w:widowControl w:val="0"/>
        <w:tabs>
          <w:tab w:val="center" w:leader="none" w:pos="4677"/>
          <w:tab w:val="right" w:leader="none" w:pos="9355"/>
          <w:tab w:val="right" w:leader="none" w:pos="8505"/>
        </w:tabs>
        <w:spacing w:after="120" w:line="240" w:lineRule="auto"/>
        <w:ind w:left="-141.73228346456688" w:right="849" w:firstLine="0"/>
        <w:rPr/>
      </w:pPr>
      <w:r w:rsidDel="00000000" w:rsidR="00000000" w:rsidRPr="00000000">
        <w:rPr>
          <w:rtl w:val="0"/>
        </w:rPr>
      </w:r>
    </w:p>
    <w:p w:rsidR="00000000" w:rsidDel="00000000" w:rsidP="00000000" w:rsidRDefault="00000000" w:rsidRPr="00000000" w14:paraId="0000012E">
      <w:pPr>
        <w:widowControl w:val="0"/>
        <w:tabs>
          <w:tab w:val="center" w:leader="none" w:pos="4677"/>
          <w:tab w:val="right" w:leader="none" w:pos="9355"/>
          <w:tab w:val="center" w:leader="none" w:pos="1080"/>
        </w:tabs>
        <w:spacing w:after="120" w:before="12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5.СОДЕРЖАНИЕ ДИСЦИПЛИНЫ (МОДУЛЯ)</w:t>
      </w:r>
      <w:r w:rsidDel="00000000" w:rsidR="00000000" w:rsidRPr="00000000">
        <w:rPr>
          <w:rtl w:val="0"/>
        </w:rPr>
      </w:r>
    </w:p>
    <w:p w:rsidR="00000000" w:rsidDel="00000000" w:rsidP="00000000" w:rsidRDefault="00000000" w:rsidRPr="00000000" w14:paraId="0000012F">
      <w:pPr>
        <w:widowControl w:val="0"/>
        <w:numPr>
          <w:ilvl w:val="0"/>
          <w:numId w:val="2"/>
        </w:numPr>
        <w:tabs>
          <w:tab w:val="center" w:leader="none" w:pos="4677"/>
          <w:tab w:val="right" w:leader="none" w:pos="9355"/>
          <w:tab w:val="right" w:leader="none" w:pos="8505"/>
        </w:tabs>
        <w:spacing w:after="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Введение в проектное управление.</w:t>
      </w:r>
    </w:p>
    <w:p w:rsidR="00000000" w:rsidDel="00000000" w:rsidP="00000000" w:rsidRDefault="00000000" w:rsidRPr="00000000" w14:paraId="00000130">
      <w:pPr>
        <w:widowControl w:val="0"/>
        <w:numPr>
          <w:ilvl w:val="0"/>
          <w:numId w:val="2"/>
        </w:numPr>
        <w:tabs>
          <w:tab w:val="center" w:leader="none" w:pos="4677"/>
          <w:tab w:val="right" w:leader="none" w:pos="9355"/>
          <w:tab w:val="right" w:leader="none" w:pos="8505"/>
        </w:tabs>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проектного управления.</w:t>
      </w:r>
    </w:p>
    <w:p w:rsidR="00000000" w:rsidDel="00000000" w:rsidP="00000000" w:rsidRDefault="00000000" w:rsidRPr="00000000" w14:paraId="00000131">
      <w:pPr>
        <w:widowControl w:val="0"/>
        <w:numPr>
          <w:ilvl w:val="0"/>
          <w:numId w:val="2"/>
        </w:numPr>
        <w:tabs>
          <w:tab w:val="center" w:leader="none" w:pos="4677"/>
          <w:tab w:val="right" w:leader="none" w:pos="9355"/>
          <w:tab w:val="right" w:leader="none" w:pos="8505"/>
        </w:tabs>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Жизненный цикл проекта.</w:t>
      </w:r>
    </w:p>
    <w:p w:rsidR="00000000" w:rsidDel="00000000" w:rsidP="00000000" w:rsidRDefault="00000000" w:rsidRPr="00000000" w14:paraId="00000132">
      <w:pPr>
        <w:widowControl w:val="0"/>
        <w:numPr>
          <w:ilvl w:val="0"/>
          <w:numId w:val="2"/>
        </w:numPr>
        <w:tabs>
          <w:tab w:val="center" w:leader="none" w:pos="4677"/>
          <w:tab w:val="right" w:leader="none" w:pos="9355"/>
          <w:tab w:val="right" w:leader="none" w:pos="8505"/>
        </w:tabs>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структуризации проектов.</w:t>
      </w:r>
    </w:p>
    <w:p w:rsidR="00000000" w:rsidDel="00000000" w:rsidP="00000000" w:rsidRDefault="00000000" w:rsidRPr="00000000" w14:paraId="00000133">
      <w:pPr>
        <w:widowControl w:val="0"/>
        <w:numPr>
          <w:ilvl w:val="0"/>
          <w:numId w:val="2"/>
        </w:numPr>
        <w:tabs>
          <w:tab w:val="center" w:leader="none" w:pos="4677"/>
          <w:tab w:val="right" w:leader="none" w:pos="9355"/>
          <w:tab w:val="right" w:leader="none" w:pos="8505"/>
        </w:tabs>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командой проекта.</w:t>
      </w:r>
    </w:p>
    <w:p w:rsidR="00000000" w:rsidDel="00000000" w:rsidP="00000000" w:rsidRDefault="00000000" w:rsidRPr="00000000" w14:paraId="00000134">
      <w:pPr>
        <w:widowControl w:val="0"/>
        <w:numPr>
          <w:ilvl w:val="0"/>
          <w:numId w:val="2"/>
        </w:numPr>
        <w:tabs>
          <w:tab w:val="center" w:leader="none" w:pos="4677"/>
          <w:tab w:val="right" w:leader="none" w:pos="9355"/>
          <w:tab w:val="right" w:leader="none" w:pos="8505"/>
        </w:tabs>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эффективности проектов.</w:t>
      </w:r>
    </w:p>
    <w:p w:rsidR="00000000" w:rsidDel="00000000" w:rsidP="00000000" w:rsidRDefault="00000000" w:rsidRPr="00000000" w14:paraId="00000135">
      <w:pPr>
        <w:widowControl w:val="0"/>
        <w:numPr>
          <w:ilvl w:val="0"/>
          <w:numId w:val="2"/>
        </w:numPr>
        <w:tabs>
          <w:tab w:val="center" w:leader="none" w:pos="4677"/>
          <w:tab w:val="right" w:leader="none" w:pos="9355"/>
          <w:tab w:val="right" w:leader="none" w:pos="8505"/>
        </w:tabs>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Роль риска в проектном управлении.</w:t>
      </w:r>
    </w:p>
    <w:p w:rsidR="00000000" w:rsidDel="00000000" w:rsidP="00000000" w:rsidRDefault="00000000" w:rsidRPr="00000000" w14:paraId="00000136">
      <w:pPr>
        <w:widowControl w:val="0"/>
        <w:numPr>
          <w:ilvl w:val="0"/>
          <w:numId w:val="2"/>
        </w:numPr>
        <w:tabs>
          <w:tab w:val="center" w:leader="none" w:pos="4677"/>
          <w:tab w:val="right" w:leader="none" w:pos="9355"/>
          <w:tab w:val="right" w:leader="none" w:pos="8505"/>
        </w:tabs>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анализа и управления рисками.</w:t>
      </w:r>
    </w:p>
    <w:p w:rsidR="00000000" w:rsidDel="00000000" w:rsidP="00000000" w:rsidRDefault="00000000" w:rsidRPr="00000000" w14:paraId="00000137">
      <w:pPr>
        <w:widowControl w:val="0"/>
        <w:numPr>
          <w:ilvl w:val="0"/>
          <w:numId w:val="2"/>
        </w:numPr>
        <w:tabs>
          <w:tab w:val="center" w:leader="none" w:pos="4677"/>
          <w:tab w:val="right" w:leader="none" w:pos="9355"/>
          <w:tab w:val="right" w:leader="none" w:pos="8505"/>
        </w:tabs>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информационные технологии управления проектами.</w:t>
      </w:r>
    </w:p>
    <w:p w:rsidR="00000000" w:rsidDel="00000000" w:rsidP="00000000" w:rsidRDefault="00000000" w:rsidRPr="00000000" w14:paraId="00000138">
      <w:pPr>
        <w:widowControl w:val="0"/>
        <w:numPr>
          <w:ilvl w:val="0"/>
          <w:numId w:val="2"/>
        </w:numPr>
        <w:tabs>
          <w:tab w:val="center" w:leader="none" w:pos="4677"/>
          <w:tab w:val="right" w:leader="none" w:pos="9355"/>
          <w:tab w:val="right" w:leader="none" w:pos="8505"/>
        </w:tabs>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качеством проекта.</w:t>
      </w:r>
    </w:p>
    <w:p w:rsidR="00000000" w:rsidDel="00000000" w:rsidP="00000000" w:rsidRDefault="00000000" w:rsidRPr="00000000" w14:paraId="00000139">
      <w:pPr>
        <w:widowControl w:val="0"/>
        <w:numPr>
          <w:ilvl w:val="0"/>
          <w:numId w:val="2"/>
        </w:numPr>
        <w:tabs>
          <w:tab w:val="center" w:leader="none" w:pos="4677"/>
          <w:tab w:val="right" w:leader="none" w:pos="9355"/>
          <w:tab w:val="right" w:leader="none" w:pos="8505"/>
        </w:tabs>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Календарное планирование и декомпозиция проекта.</w:t>
      </w:r>
    </w:p>
    <w:p w:rsidR="00000000" w:rsidDel="00000000" w:rsidP="00000000" w:rsidRDefault="00000000" w:rsidRPr="00000000" w14:paraId="0000013A">
      <w:pPr>
        <w:widowControl w:val="0"/>
        <w:numPr>
          <w:ilvl w:val="0"/>
          <w:numId w:val="2"/>
        </w:numPr>
        <w:tabs>
          <w:tab w:val="center" w:leader="none" w:pos="4677"/>
          <w:tab w:val="right" w:leader="none" w:pos="9355"/>
          <w:tab w:val="right" w:leader="none" w:pos="8505"/>
        </w:tabs>
        <w:spacing w:after="24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сетевого анализа и планирования.</w:t>
      </w:r>
    </w:p>
    <w:p w:rsidR="00000000" w:rsidDel="00000000" w:rsidP="00000000" w:rsidRDefault="00000000" w:rsidRPr="00000000" w14:paraId="0000013B">
      <w:pPr>
        <w:widowControl w:val="0"/>
        <w:tabs>
          <w:tab w:val="center" w:leader="none" w:pos="4677"/>
          <w:tab w:val="right" w:leader="none" w:pos="9355"/>
          <w:tab w:val="center" w:leader="none" w:pos="1080"/>
          <w:tab w:val="left" w:leader="none" w:pos="9355"/>
        </w:tabs>
        <w:spacing w:after="120" w:before="120" w:line="240" w:lineRule="auto"/>
        <w:ind w:left="-141.7322834645668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ТЕМЫ ПРАКТИЧЕСКИХ И СЕМИНАРСКИХ ЗАНЯТИЙ</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C">
      <w:pPr>
        <w:widowControl w:val="0"/>
        <w:numPr>
          <w:ilvl w:val="0"/>
          <w:numId w:val="7"/>
        </w:numPr>
        <w:tabs>
          <w:tab w:val="center" w:leader="none" w:pos="4677"/>
          <w:tab w:val="right" w:leader="none" w:pos="9355"/>
          <w:tab w:val="center" w:leader="none" w:pos="1080"/>
          <w:tab w:val="left" w:leader="none" w:pos="9355"/>
        </w:tabs>
        <w:spacing w:after="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Знакомство с теорией управления проектами.</w:t>
      </w:r>
    </w:p>
    <w:p w:rsidR="00000000" w:rsidDel="00000000" w:rsidP="00000000" w:rsidRDefault="00000000" w:rsidRPr="00000000" w14:paraId="0000013D">
      <w:pPr>
        <w:widowControl w:val="0"/>
        <w:numPr>
          <w:ilvl w:val="0"/>
          <w:numId w:val="7"/>
        </w:numPr>
        <w:tabs>
          <w:tab w:val="center" w:leader="none" w:pos="4677"/>
          <w:tab w:val="right" w:leader="none" w:pos="9355"/>
          <w:tab w:val="center" w:leader="none" w:pos="1080"/>
          <w:tab w:val="left" w:leader="none" w:pos="9355"/>
        </w:tabs>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 как объект управления.</w:t>
      </w:r>
    </w:p>
    <w:p w:rsidR="00000000" w:rsidDel="00000000" w:rsidP="00000000" w:rsidRDefault="00000000" w:rsidRPr="00000000" w14:paraId="0000013E">
      <w:pPr>
        <w:widowControl w:val="0"/>
        <w:numPr>
          <w:ilvl w:val="0"/>
          <w:numId w:val="7"/>
        </w:numPr>
        <w:tabs>
          <w:tab w:val="center" w:leader="none" w:pos="4677"/>
          <w:tab w:val="right" w:leader="none" w:pos="9355"/>
          <w:tab w:val="center" w:leader="none" w:pos="1080"/>
          <w:tab w:val="left" w:leader="none" w:pos="9355"/>
        </w:tabs>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Стандарты в проектной деятельности.</w:t>
      </w:r>
    </w:p>
    <w:p w:rsidR="00000000" w:rsidDel="00000000" w:rsidP="00000000" w:rsidRDefault="00000000" w:rsidRPr="00000000" w14:paraId="0000013F">
      <w:pPr>
        <w:widowControl w:val="0"/>
        <w:numPr>
          <w:ilvl w:val="0"/>
          <w:numId w:val="7"/>
        </w:numPr>
        <w:tabs>
          <w:tab w:val="center" w:leader="none" w:pos="4677"/>
          <w:tab w:val="right" w:leader="none" w:pos="9355"/>
          <w:tab w:val="center" w:leader="none" w:pos="1080"/>
          <w:tab w:val="left" w:leader="none" w:pos="9355"/>
        </w:tabs>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Сетевое планирование и управление.</w:t>
      </w:r>
    </w:p>
    <w:p w:rsidR="00000000" w:rsidDel="00000000" w:rsidP="00000000" w:rsidRDefault="00000000" w:rsidRPr="00000000" w14:paraId="00000140">
      <w:pPr>
        <w:widowControl w:val="0"/>
        <w:numPr>
          <w:ilvl w:val="0"/>
          <w:numId w:val="7"/>
        </w:numPr>
        <w:tabs>
          <w:tab w:val="center" w:leader="none" w:pos="4677"/>
          <w:tab w:val="right" w:leader="none" w:pos="9355"/>
          <w:tab w:val="center" w:leader="none" w:pos="1080"/>
          <w:tab w:val="left" w:leader="none" w:pos="9355"/>
        </w:tabs>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Календарное планирование и декомпозиция проекта.</w:t>
      </w:r>
    </w:p>
    <w:p w:rsidR="00000000" w:rsidDel="00000000" w:rsidP="00000000" w:rsidRDefault="00000000" w:rsidRPr="00000000" w14:paraId="00000141">
      <w:pPr>
        <w:widowControl w:val="0"/>
        <w:numPr>
          <w:ilvl w:val="0"/>
          <w:numId w:val="7"/>
        </w:numPr>
        <w:tabs>
          <w:tab w:val="center" w:leader="none" w:pos="4677"/>
          <w:tab w:val="right" w:leader="none" w:pos="9355"/>
          <w:tab w:val="center" w:leader="none" w:pos="1080"/>
          <w:tab w:val="left" w:leader="none" w:pos="9355"/>
        </w:tabs>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рисками и анализ.</w:t>
      </w:r>
    </w:p>
    <w:p w:rsidR="00000000" w:rsidDel="00000000" w:rsidP="00000000" w:rsidRDefault="00000000" w:rsidRPr="00000000" w14:paraId="00000142">
      <w:pPr>
        <w:widowControl w:val="0"/>
        <w:numPr>
          <w:ilvl w:val="0"/>
          <w:numId w:val="7"/>
        </w:numPr>
        <w:tabs>
          <w:tab w:val="center" w:leader="none" w:pos="4677"/>
          <w:tab w:val="right" w:leader="none" w:pos="9355"/>
          <w:tab w:val="center" w:leader="none" w:pos="1080"/>
          <w:tab w:val="left" w:leader="none" w:pos="9355"/>
        </w:tabs>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эффективности проектов.</w:t>
      </w:r>
    </w:p>
    <w:p w:rsidR="00000000" w:rsidDel="00000000" w:rsidP="00000000" w:rsidRDefault="00000000" w:rsidRPr="00000000" w14:paraId="00000143">
      <w:pPr>
        <w:widowControl w:val="0"/>
        <w:numPr>
          <w:ilvl w:val="0"/>
          <w:numId w:val="7"/>
        </w:numPr>
        <w:tabs>
          <w:tab w:val="center" w:leader="none" w:pos="4677"/>
          <w:tab w:val="right" w:leader="none" w:pos="9355"/>
          <w:tab w:val="center" w:leader="none" w:pos="1080"/>
          <w:tab w:val="left" w:leader="none" w:pos="9355"/>
        </w:tabs>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качеством проекта.</w:t>
      </w:r>
    </w:p>
    <w:p w:rsidR="00000000" w:rsidDel="00000000" w:rsidP="00000000" w:rsidRDefault="00000000" w:rsidRPr="00000000" w14:paraId="00000144">
      <w:pPr>
        <w:widowControl w:val="0"/>
        <w:numPr>
          <w:ilvl w:val="0"/>
          <w:numId w:val="7"/>
        </w:numPr>
        <w:tabs>
          <w:tab w:val="center" w:leader="none" w:pos="4677"/>
          <w:tab w:val="right" w:leader="none" w:pos="9355"/>
          <w:tab w:val="center" w:leader="none" w:pos="1080"/>
          <w:tab w:val="left" w:leader="none" w:pos="9355"/>
        </w:tabs>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проектного финансирования.</w:t>
      </w:r>
    </w:p>
    <w:p w:rsidR="00000000" w:rsidDel="00000000" w:rsidP="00000000" w:rsidRDefault="00000000" w:rsidRPr="00000000" w14:paraId="00000145">
      <w:pPr>
        <w:widowControl w:val="0"/>
        <w:numPr>
          <w:ilvl w:val="0"/>
          <w:numId w:val="7"/>
        </w:numPr>
        <w:tabs>
          <w:tab w:val="center" w:leader="none" w:pos="4677"/>
          <w:tab w:val="right" w:leader="none" w:pos="9355"/>
          <w:tab w:val="center" w:leader="none" w:pos="1080"/>
          <w:tab w:val="left" w:leader="none" w:pos="9355"/>
        </w:tabs>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 с проектной командой.</w:t>
      </w:r>
    </w:p>
    <w:p w:rsidR="00000000" w:rsidDel="00000000" w:rsidP="00000000" w:rsidRDefault="00000000" w:rsidRPr="00000000" w14:paraId="00000146">
      <w:pPr>
        <w:widowControl w:val="0"/>
        <w:numPr>
          <w:ilvl w:val="0"/>
          <w:numId w:val="7"/>
        </w:numPr>
        <w:tabs>
          <w:tab w:val="center" w:leader="none" w:pos="4677"/>
          <w:tab w:val="right" w:leader="none" w:pos="9355"/>
          <w:tab w:val="center" w:leader="none" w:pos="1080"/>
          <w:tab w:val="left" w:leader="none" w:pos="9355"/>
        </w:tabs>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изменениями в проекте.</w:t>
      </w:r>
    </w:p>
    <w:p w:rsidR="00000000" w:rsidDel="00000000" w:rsidP="00000000" w:rsidRDefault="00000000" w:rsidRPr="00000000" w14:paraId="00000147">
      <w:pPr>
        <w:widowControl w:val="0"/>
        <w:numPr>
          <w:ilvl w:val="0"/>
          <w:numId w:val="7"/>
        </w:numPr>
        <w:tabs>
          <w:tab w:val="center" w:leader="none" w:pos="4677"/>
          <w:tab w:val="right" w:leader="none" w:pos="9355"/>
          <w:tab w:val="center" w:leader="none" w:pos="1080"/>
          <w:tab w:val="left" w:leader="none" w:pos="9355"/>
        </w:tabs>
        <w:spacing w:after="24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Применение информационных технологий в управлении проектами.</w:t>
      </w:r>
    </w:p>
    <w:p w:rsidR="00000000" w:rsidDel="00000000" w:rsidP="00000000" w:rsidRDefault="00000000" w:rsidRPr="00000000" w14:paraId="00000148">
      <w:pPr>
        <w:widowControl w:val="0"/>
        <w:tabs>
          <w:tab w:val="center" w:leader="none" w:pos="4677"/>
          <w:tab w:val="right" w:leader="none" w:pos="9355"/>
          <w:tab w:val="center" w:leader="none" w:pos="1080"/>
        </w:tabs>
        <w:spacing w:after="120" w:before="120"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7.ТЕМАТИКА КУРСОВЫХ, КОНТРОЛЬНЫХ РАБОТ, РЕФЕРАТОВ</w:t>
      </w:r>
    </w:p>
    <w:p w:rsidR="00000000" w:rsidDel="00000000" w:rsidP="00000000" w:rsidRDefault="00000000" w:rsidRPr="00000000" w14:paraId="00000149">
      <w:pPr>
        <w:widowControl w:val="0"/>
        <w:numPr>
          <w:ilvl w:val="0"/>
          <w:numId w:val="1"/>
        </w:numPr>
        <w:tabs>
          <w:tab w:val="center" w:leader="none" w:pos="4677"/>
          <w:tab w:val="right" w:leader="none" w:pos="9355"/>
          <w:tab w:val="center" w:leader="none" w:pos="1080"/>
        </w:tabs>
        <w:spacing w:after="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«Роль проектного управления в современной организации».</w:t>
      </w:r>
    </w:p>
    <w:p w:rsidR="00000000" w:rsidDel="00000000" w:rsidP="00000000" w:rsidRDefault="00000000" w:rsidRPr="00000000" w14:paraId="0000014A">
      <w:pPr>
        <w:widowControl w:val="0"/>
        <w:numPr>
          <w:ilvl w:val="0"/>
          <w:numId w:val="1"/>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«Сравнительный анализ методологий проектного управления».</w:t>
      </w:r>
    </w:p>
    <w:p w:rsidR="00000000" w:rsidDel="00000000" w:rsidP="00000000" w:rsidRDefault="00000000" w:rsidRPr="00000000" w14:paraId="0000014B">
      <w:pPr>
        <w:widowControl w:val="0"/>
        <w:numPr>
          <w:ilvl w:val="0"/>
          <w:numId w:val="1"/>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рисками в проектах: методы и инструменты».</w:t>
      </w:r>
    </w:p>
    <w:p w:rsidR="00000000" w:rsidDel="00000000" w:rsidP="00000000" w:rsidRDefault="00000000" w:rsidRPr="00000000" w14:paraId="0000014C">
      <w:pPr>
        <w:widowControl w:val="0"/>
        <w:numPr>
          <w:ilvl w:val="0"/>
          <w:numId w:val="1"/>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«Планирование и контроль ресурсов в проектном управлении».</w:t>
      </w:r>
    </w:p>
    <w:p w:rsidR="00000000" w:rsidDel="00000000" w:rsidP="00000000" w:rsidRDefault="00000000" w:rsidRPr="00000000" w14:paraId="0000014D">
      <w:pPr>
        <w:widowControl w:val="0"/>
        <w:numPr>
          <w:ilvl w:val="0"/>
          <w:numId w:val="1"/>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командой проекта: формирование, мотивация и развитие».</w:t>
      </w:r>
    </w:p>
    <w:p w:rsidR="00000000" w:rsidDel="00000000" w:rsidP="00000000" w:rsidRDefault="00000000" w:rsidRPr="00000000" w14:paraId="0000014E">
      <w:pPr>
        <w:widowControl w:val="0"/>
        <w:numPr>
          <w:ilvl w:val="0"/>
          <w:numId w:val="1"/>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«Применение информационных технологий в проектном управлении».</w:t>
      </w:r>
    </w:p>
    <w:p w:rsidR="00000000" w:rsidDel="00000000" w:rsidP="00000000" w:rsidRDefault="00000000" w:rsidRPr="00000000" w14:paraId="0000014F">
      <w:pPr>
        <w:widowControl w:val="0"/>
        <w:numPr>
          <w:ilvl w:val="0"/>
          <w:numId w:val="1"/>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«Особенности проектного управления в сфере IT».</w:t>
      </w:r>
    </w:p>
    <w:p w:rsidR="00000000" w:rsidDel="00000000" w:rsidP="00000000" w:rsidRDefault="00000000" w:rsidRPr="00000000" w14:paraId="00000150">
      <w:pPr>
        <w:widowControl w:val="0"/>
        <w:numPr>
          <w:ilvl w:val="0"/>
          <w:numId w:val="1"/>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«Проектное управление в условиях неопределенности и изменений».</w:t>
      </w:r>
    </w:p>
    <w:p w:rsidR="00000000" w:rsidDel="00000000" w:rsidP="00000000" w:rsidRDefault="00000000" w:rsidRPr="00000000" w14:paraId="00000151">
      <w:pPr>
        <w:widowControl w:val="0"/>
        <w:numPr>
          <w:ilvl w:val="0"/>
          <w:numId w:val="1"/>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качеством в проектах: стандарты и методы».</w:t>
      </w:r>
    </w:p>
    <w:p w:rsidR="00000000" w:rsidDel="00000000" w:rsidP="00000000" w:rsidRDefault="00000000" w:rsidRPr="00000000" w14:paraId="00000152">
      <w:pPr>
        <w:widowControl w:val="0"/>
        <w:numPr>
          <w:ilvl w:val="0"/>
          <w:numId w:val="1"/>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коммуникациями в проекте: стратегии и инструменты».</w:t>
      </w:r>
    </w:p>
    <w:p w:rsidR="00000000" w:rsidDel="00000000" w:rsidP="00000000" w:rsidRDefault="00000000" w:rsidRPr="00000000" w14:paraId="00000153">
      <w:pPr>
        <w:widowControl w:val="0"/>
        <w:numPr>
          <w:ilvl w:val="0"/>
          <w:numId w:val="1"/>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сроками проекта: планирование и контроль».</w:t>
      </w:r>
    </w:p>
    <w:p w:rsidR="00000000" w:rsidDel="00000000" w:rsidP="00000000" w:rsidRDefault="00000000" w:rsidRPr="00000000" w14:paraId="00000154">
      <w:pPr>
        <w:widowControl w:val="0"/>
        <w:numPr>
          <w:ilvl w:val="0"/>
          <w:numId w:val="1"/>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«Проектное управление в сфере образования: возможности и перспективы».</w:t>
      </w:r>
    </w:p>
    <w:p w:rsidR="00000000" w:rsidDel="00000000" w:rsidP="00000000" w:rsidRDefault="00000000" w:rsidRPr="00000000" w14:paraId="00000155">
      <w:pPr>
        <w:widowControl w:val="0"/>
        <w:numPr>
          <w:ilvl w:val="0"/>
          <w:numId w:val="1"/>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стоимостью проекта: бюджетирование и контроль затрат».</w:t>
      </w:r>
    </w:p>
    <w:p w:rsidR="00000000" w:rsidDel="00000000" w:rsidP="00000000" w:rsidRDefault="00000000" w:rsidRPr="00000000" w14:paraId="00000156">
      <w:pPr>
        <w:widowControl w:val="0"/>
        <w:numPr>
          <w:ilvl w:val="0"/>
          <w:numId w:val="1"/>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«Проектное управление в государственном секторе: особенности и проблемы».</w:t>
      </w:r>
    </w:p>
    <w:p w:rsidR="00000000" w:rsidDel="00000000" w:rsidP="00000000" w:rsidRDefault="00000000" w:rsidRPr="00000000" w14:paraId="00000157">
      <w:pPr>
        <w:widowControl w:val="0"/>
        <w:numPr>
          <w:ilvl w:val="0"/>
          <w:numId w:val="1"/>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изменениями в проекте: стратегии и тактики».</w:t>
      </w:r>
    </w:p>
    <w:p w:rsidR="00000000" w:rsidDel="00000000" w:rsidP="00000000" w:rsidRDefault="00000000" w:rsidRPr="00000000" w14:paraId="00000158">
      <w:pPr>
        <w:widowControl w:val="0"/>
        <w:numPr>
          <w:ilvl w:val="0"/>
          <w:numId w:val="1"/>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«Проектное управление в сфере здравоохранения: специфика и перспективы».</w:t>
      </w:r>
    </w:p>
    <w:p w:rsidR="00000000" w:rsidDel="00000000" w:rsidP="00000000" w:rsidRDefault="00000000" w:rsidRPr="00000000" w14:paraId="00000159">
      <w:pPr>
        <w:widowControl w:val="0"/>
        <w:numPr>
          <w:ilvl w:val="0"/>
          <w:numId w:val="1"/>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заинтересованными сторонами в проекте: анализ и взаимодействие».</w:t>
      </w:r>
    </w:p>
    <w:p w:rsidR="00000000" w:rsidDel="00000000" w:rsidP="00000000" w:rsidRDefault="00000000" w:rsidRPr="00000000" w14:paraId="0000015A">
      <w:pPr>
        <w:widowControl w:val="0"/>
        <w:numPr>
          <w:ilvl w:val="0"/>
          <w:numId w:val="1"/>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«Проектное управление в сфере культуры и искусства: особенности и возможности».</w:t>
      </w:r>
    </w:p>
    <w:p w:rsidR="00000000" w:rsidDel="00000000" w:rsidP="00000000" w:rsidRDefault="00000000" w:rsidRPr="00000000" w14:paraId="0000015B">
      <w:pPr>
        <w:widowControl w:val="0"/>
        <w:numPr>
          <w:ilvl w:val="0"/>
          <w:numId w:val="1"/>
        </w:numPr>
        <w:tabs>
          <w:tab w:val="center" w:leader="none" w:pos="4677"/>
          <w:tab w:val="right" w:leader="none" w:pos="9355"/>
          <w:tab w:val="center" w:leader="none" w:pos="1080"/>
        </w:tabs>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конфликтами в проекте: стратегии предотвращения и разрешения».</w:t>
      </w:r>
    </w:p>
    <w:p w:rsidR="00000000" w:rsidDel="00000000" w:rsidP="00000000" w:rsidRDefault="00000000" w:rsidRPr="00000000" w14:paraId="0000015C">
      <w:pPr>
        <w:widowControl w:val="0"/>
        <w:numPr>
          <w:ilvl w:val="0"/>
          <w:numId w:val="1"/>
        </w:numPr>
        <w:tabs>
          <w:tab w:val="center" w:leader="none" w:pos="4677"/>
          <w:tab w:val="right" w:leader="none" w:pos="9355"/>
          <w:tab w:val="center" w:leader="none" w:pos="1080"/>
        </w:tabs>
        <w:spacing w:after="12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«Проектное управление в сфере экологии и устойчивого развития».</w:t>
      </w:r>
    </w:p>
    <w:p w:rsidR="00000000" w:rsidDel="00000000" w:rsidP="00000000" w:rsidRDefault="00000000" w:rsidRPr="00000000" w14:paraId="0000015D">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8.ПЕРЕЧЕНЬ ВОПРОСОВ К ЭКЗАМЕНУ (ЗАЧЕТУ)</w:t>
      </w:r>
      <w:r w:rsidDel="00000000" w:rsidR="00000000" w:rsidRPr="00000000">
        <w:rPr>
          <w:rtl w:val="0"/>
        </w:rPr>
      </w:r>
    </w:p>
    <w:p w:rsidR="00000000" w:rsidDel="00000000" w:rsidP="00000000" w:rsidRDefault="00000000" w:rsidRPr="00000000" w14:paraId="0000015F">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Приводится нумерованный список вопросов к экзамену (зачету).</w:t>
      </w:r>
    </w:p>
    <w:p w:rsidR="00000000" w:rsidDel="00000000" w:rsidP="00000000" w:rsidRDefault="00000000" w:rsidRPr="00000000" w14:paraId="00000160">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1">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Определение и основные принципы проектного управления.</w:t>
      </w:r>
      <w:r w:rsidDel="00000000" w:rsidR="00000000" w:rsidRPr="00000000">
        <w:rPr>
          <w:rtl w:val="0"/>
        </w:rPr>
      </w:r>
    </w:p>
    <w:p w:rsidR="00000000" w:rsidDel="00000000" w:rsidP="00000000" w:rsidRDefault="00000000" w:rsidRPr="00000000" w14:paraId="00000162">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Отличие проекта от операционной деятельности.</w:t>
      </w:r>
      <w:r w:rsidDel="00000000" w:rsidR="00000000" w:rsidRPr="00000000">
        <w:rPr>
          <w:rtl w:val="0"/>
        </w:rPr>
      </w:r>
    </w:p>
    <w:p w:rsidR="00000000" w:rsidDel="00000000" w:rsidP="00000000" w:rsidRDefault="00000000" w:rsidRPr="00000000" w14:paraId="00000163">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Жизненный цикл проекта и его фазы.</w:t>
      </w:r>
      <w:r w:rsidDel="00000000" w:rsidR="00000000" w:rsidRPr="00000000">
        <w:rPr>
          <w:rtl w:val="0"/>
        </w:rPr>
      </w:r>
    </w:p>
    <w:p w:rsidR="00000000" w:rsidDel="00000000" w:rsidP="00000000" w:rsidRDefault="00000000" w:rsidRPr="00000000" w14:paraId="00000164">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Роль и компетенции проектного менеджера.</w:t>
      </w:r>
      <w:r w:rsidDel="00000000" w:rsidR="00000000" w:rsidRPr="00000000">
        <w:rPr>
          <w:rtl w:val="0"/>
        </w:rPr>
      </w:r>
    </w:p>
    <w:p w:rsidR="00000000" w:rsidDel="00000000" w:rsidP="00000000" w:rsidRDefault="00000000" w:rsidRPr="00000000" w14:paraId="00000165">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Методы и инструменты планирования проектов.</w:t>
      </w:r>
      <w:r w:rsidDel="00000000" w:rsidR="00000000" w:rsidRPr="00000000">
        <w:rPr>
          <w:rtl w:val="0"/>
        </w:rPr>
      </w:r>
    </w:p>
    <w:p w:rsidR="00000000" w:rsidDel="00000000" w:rsidP="00000000" w:rsidRDefault="00000000" w:rsidRPr="00000000" w14:paraId="00000166">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Разработка и использование иерархической структуры работ (WBS).</w:t>
      </w:r>
      <w:r w:rsidDel="00000000" w:rsidR="00000000" w:rsidRPr="00000000">
        <w:rPr>
          <w:rtl w:val="0"/>
        </w:rPr>
      </w:r>
    </w:p>
    <w:p w:rsidR="00000000" w:rsidDel="00000000" w:rsidP="00000000" w:rsidRDefault="00000000" w:rsidRPr="00000000" w14:paraId="00000167">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Принципы управления рисками в проектах.</w:t>
      </w:r>
      <w:r w:rsidDel="00000000" w:rsidR="00000000" w:rsidRPr="00000000">
        <w:rPr>
          <w:rtl w:val="0"/>
        </w:rPr>
      </w:r>
    </w:p>
    <w:p w:rsidR="00000000" w:rsidDel="00000000" w:rsidP="00000000" w:rsidRDefault="00000000" w:rsidRPr="00000000" w14:paraId="00000168">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Методы идентификации и анализа рисков проекта.</w:t>
      </w:r>
      <w:r w:rsidDel="00000000" w:rsidR="00000000" w:rsidRPr="00000000">
        <w:rPr>
          <w:rtl w:val="0"/>
        </w:rPr>
      </w:r>
    </w:p>
    <w:p w:rsidR="00000000" w:rsidDel="00000000" w:rsidP="00000000" w:rsidRDefault="00000000" w:rsidRPr="00000000" w14:paraId="00000169">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Стратегии реагирования на риски в проектном управлении.</w:t>
      </w:r>
      <w:r w:rsidDel="00000000" w:rsidR="00000000" w:rsidRPr="00000000">
        <w:rPr>
          <w:rtl w:val="0"/>
        </w:rPr>
      </w:r>
    </w:p>
    <w:p w:rsidR="00000000" w:rsidDel="00000000" w:rsidP="00000000" w:rsidRDefault="00000000" w:rsidRPr="00000000" w14:paraId="0000016A">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Управление командой проекта: формирование и мотивация.</w:t>
      </w:r>
      <w:r w:rsidDel="00000000" w:rsidR="00000000" w:rsidRPr="00000000">
        <w:rPr>
          <w:rtl w:val="0"/>
        </w:rPr>
      </w:r>
    </w:p>
    <w:p w:rsidR="00000000" w:rsidDel="00000000" w:rsidP="00000000" w:rsidRDefault="00000000" w:rsidRPr="00000000" w14:paraId="0000016B">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Стили руководства и их влияние на эффективность проектной команды.</w:t>
      </w:r>
      <w:r w:rsidDel="00000000" w:rsidR="00000000" w:rsidRPr="00000000">
        <w:rPr>
          <w:rtl w:val="0"/>
        </w:rPr>
      </w:r>
    </w:p>
    <w:p w:rsidR="00000000" w:rsidDel="00000000" w:rsidP="00000000" w:rsidRDefault="00000000" w:rsidRPr="00000000" w14:paraId="0000016C">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Коммуникации в проекте: стратегии и инструменты.</w:t>
      </w:r>
      <w:r w:rsidDel="00000000" w:rsidR="00000000" w:rsidRPr="00000000">
        <w:rPr>
          <w:rtl w:val="0"/>
        </w:rPr>
      </w:r>
    </w:p>
    <w:p w:rsidR="00000000" w:rsidDel="00000000" w:rsidP="00000000" w:rsidRDefault="00000000" w:rsidRPr="00000000" w14:paraId="0000016D">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Управление заинтересованными сторонами проекта.</w:t>
      </w:r>
      <w:r w:rsidDel="00000000" w:rsidR="00000000" w:rsidRPr="00000000">
        <w:rPr>
          <w:rtl w:val="0"/>
        </w:rPr>
      </w:r>
    </w:p>
    <w:p w:rsidR="00000000" w:rsidDel="00000000" w:rsidP="00000000" w:rsidRDefault="00000000" w:rsidRPr="00000000" w14:paraId="0000016E">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Методы оценки и управления качеством в проекте.</w:t>
      </w:r>
      <w:r w:rsidDel="00000000" w:rsidR="00000000" w:rsidRPr="00000000">
        <w:rPr>
          <w:rtl w:val="0"/>
        </w:rPr>
      </w:r>
    </w:p>
    <w:p w:rsidR="00000000" w:rsidDel="00000000" w:rsidP="00000000" w:rsidRDefault="00000000" w:rsidRPr="00000000" w14:paraId="0000016F">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Стандарты качества в проектном управлении (например, ISO 9000).</w:t>
      </w:r>
      <w:r w:rsidDel="00000000" w:rsidR="00000000" w:rsidRPr="00000000">
        <w:rPr>
          <w:rtl w:val="0"/>
        </w:rPr>
      </w:r>
    </w:p>
    <w:p w:rsidR="00000000" w:rsidDel="00000000" w:rsidP="00000000" w:rsidRDefault="00000000" w:rsidRPr="00000000" w14:paraId="00000170">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Управление сроками проекта: планирование и контроль.</w:t>
      </w:r>
      <w:r w:rsidDel="00000000" w:rsidR="00000000" w:rsidRPr="00000000">
        <w:rPr>
          <w:rtl w:val="0"/>
        </w:rPr>
      </w:r>
    </w:p>
    <w:p w:rsidR="00000000" w:rsidDel="00000000" w:rsidP="00000000" w:rsidRDefault="00000000" w:rsidRPr="00000000" w14:paraId="00000171">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Сетевые диаграммы и метод критического пути.</w:t>
      </w:r>
      <w:r w:rsidDel="00000000" w:rsidR="00000000" w:rsidRPr="00000000">
        <w:rPr>
          <w:rtl w:val="0"/>
        </w:rPr>
      </w:r>
    </w:p>
    <w:p w:rsidR="00000000" w:rsidDel="00000000" w:rsidP="00000000" w:rsidRDefault="00000000" w:rsidRPr="00000000" w14:paraId="00000172">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Метод освоенного объема и его применение в управлении проектами.</w:t>
      </w:r>
      <w:r w:rsidDel="00000000" w:rsidR="00000000" w:rsidRPr="00000000">
        <w:rPr>
          <w:rtl w:val="0"/>
        </w:rPr>
      </w:r>
    </w:p>
    <w:p w:rsidR="00000000" w:rsidDel="00000000" w:rsidP="00000000" w:rsidRDefault="00000000" w:rsidRPr="00000000" w14:paraId="00000173">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Управление стоимостью проекта: бюджетирование и контроль затрат.</w:t>
      </w:r>
      <w:r w:rsidDel="00000000" w:rsidR="00000000" w:rsidRPr="00000000">
        <w:rPr>
          <w:rtl w:val="0"/>
        </w:rPr>
      </w:r>
    </w:p>
    <w:p w:rsidR="00000000" w:rsidDel="00000000" w:rsidP="00000000" w:rsidRDefault="00000000" w:rsidRPr="00000000" w14:paraId="00000174">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Методы оценки эффективности проекта.</w:t>
      </w:r>
      <w:r w:rsidDel="00000000" w:rsidR="00000000" w:rsidRPr="00000000">
        <w:rPr>
          <w:rtl w:val="0"/>
        </w:rPr>
      </w:r>
    </w:p>
    <w:p w:rsidR="00000000" w:rsidDel="00000000" w:rsidP="00000000" w:rsidRDefault="00000000" w:rsidRPr="00000000" w14:paraId="00000175">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Использование информационных технологий в проектном управлении.</w:t>
      </w:r>
      <w:r w:rsidDel="00000000" w:rsidR="00000000" w:rsidRPr="00000000">
        <w:rPr>
          <w:rtl w:val="0"/>
        </w:rPr>
      </w:r>
    </w:p>
    <w:p w:rsidR="00000000" w:rsidDel="00000000" w:rsidP="00000000" w:rsidRDefault="00000000" w:rsidRPr="00000000" w14:paraId="00000176">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Программное обеспечение для управления проектами.</w:t>
      </w:r>
      <w:r w:rsidDel="00000000" w:rsidR="00000000" w:rsidRPr="00000000">
        <w:rPr>
          <w:rtl w:val="0"/>
        </w:rPr>
      </w:r>
    </w:p>
    <w:p w:rsidR="00000000" w:rsidDel="00000000" w:rsidP="00000000" w:rsidRDefault="00000000" w:rsidRPr="00000000" w14:paraId="00000177">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Особенности проектного управления в различных отраслях (IT, строительство, образование и т.д.).</w:t>
      </w:r>
      <w:r w:rsidDel="00000000" w:rsidR="00000000" w:rsidRPr="00000000">
        <w:rPr>
          <w:rtl w:val="0"/>
        </w:rPr>
      </w:r>
    </w:p>
    <w:p w:rsidR="00000000" w:rsidDel="00000000" w:rsidP="00000000" w:rsidRDefault="00000000" w:rsidRPr="00000000" w14:paraId="00000178">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Управление изменениями в проекте: стратегии и тактики.</w:t>
      </w:r>
      <w:r w:rsidDel="00000000" w:rsidR="00000000" w:rsidRPr="00000000">
        <w:rPr>
          <w:rtl w:val="0"/>
        </w:rPr>
      </w:r>
    </w:p>
    <w:p w:rsidR="00000000" w:rsidDel="00000000" w:rsidP="00000000" w:rsidRDefault="00000000" w:rsidRPr="00000000" w14:paraId="00000179">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Управление конфликтами в проекте: стратегии предотвращения и разрешения.</w:t>
      </w:r>
      <w:r w:rsidDel="00000000" w:rsidR="00000000" w:rsidRPr="00000000">
        <w:rPr>
          <w:rtl w:val="0"/>
        </w:rPr>
      </w:r>
    </w:p>
    <w:p w:rsidR="00000000" w:rsidDel="00000000" w:rsidP="00000000" w:rsidRDefault="00000000" w:rsidRPr="00000000" w14:paraId="0000017A">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Этика и социальная ответственность в проектном управлении.</w:t>
      </w:r>
      <w:r w:rsidDel="00000000" w:rsidR="00000000" w:rsidRPr="00000000">
        <w:rPr>
          <w:rtl w:val="0"/>
        </w:rPr>
      </w:r>
    </w:p>
    <w:p w:rsidR="00000000" w:rsidDel="00000000" w:rsidP="00000000" w:rsidRDefault="00000000" w:rsidRPr="00000000" w14:paraId="0000017B">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Управление закупками и контрактами в проекте.</w:t>
      </w:r>
      <w:r w:rsidDel="00000000" w:rsidR="00000000" w:rsidRPr="00000000">
        <w:rPr>
          <w:rtl w:val="0"/>
        </w:rPr>
      </w:r>
    </w:p>
    <w:p w:rsidR="00000000" w:rsidDel="00000000" w:rsidP="00000000" w:rsidRDefault="00000000" w:rsidRPr="00000000" w14:paraId="0000017C">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Принципы и методы управления параллельными проектами.</w:t>
      </w:r>
      <w:r w:rsidDel="00000000" w:rsidR="00000000" w:rsidRPr="00000000">
        <w:rPr>
          <w:rtl w:val="0"/>
        </w:rPr>
      </w:r>
    </w:p>
    <w:p w:rsidR="00000000" w:rsidDel="00000000" w:rsidP="00000000" w:rsidRDefault="00000000" w:rsidRPr="00000000" w14:paraId="0000017D">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Управление проектами в условиях неопределенности и изменений.</w:t>
      </w:r>
      <w:r w:rsidDel="00000000" w:rsidR="00000000" w:rsidRPr="00000000">
        <w:rPr>
          <w:rtl w:val="0"/>
        </w:rPr>
      </w:r>
    </w:p>
    <w:p w:rsidR="00000000" w:rsidDel="00000000" w:rsidP="00000000" w:rsidRDefault="00000000" w:rsidRPr="00000000" w14:paraId="0000017E">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Agile-методологии и их применение в проектном управлении.</w:t>
      </w:r>
      <w:r w:rsidDel="00000000" w:rsidR="00000000" w:rsidRPr="00000000">
        <w:rPr>
          <w:rtl w:val="0"/>
        </w:rPr>
      </w:r>
    </w:p>
    <w:p w:rsidR="00000000" w:rsidDel="00000000" w:rsidP="00000000" w:rsidRDefault="00000000" w:rsidRPr="00000000" w14:paraId="0000017F">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Scrum как методология управления проектами.</w:t>
      </w:r>
      <w:r w:rsidDel="00000000" w:rsidR="00000000" w:rsidRPr="00000000">
        <w:rPr>
          <w:rtl w:val="0"/>
        </w:rPr>
      </w:r>
    </w:p>
    <w:p w:rsidR="00000000" w:rsidDel="00000000" w:rsidP="00000000" w:rsidRDefault="00000000" w:rsidRPr="00000000" w14:paraId="00000180">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Kanban и его использование в управлении проектами.</w:t>
      </w:r>
      <w:r w:rsidDel="00000000" w:rsidR="00000000" w:rsidRPr="00000000">
        <w:rPr>
          <w:rtl w:val="0"/>
        </w:rPr>
      </w:r>
    </w:p>
    <w:p w:rsidR="00000000" w:rsidDel="00000000" w:rsidP="00000000" w:rsidRDefault="00000000" w:rsidRPr="00000000" w14:paraId="00000181">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Lean-принципы в проектном управлении.</w:t>
      </w:r>
      <w:r w:rsidDel="00000000" w:rsidR="00000000" w:rsidRPr="00000000">
        <w:rPr>
          <w:rtl w:val="0"/>
        </w:rPr>
      </w:r>
    </w:p>
    <w:p w:rsidR="00000000" w:rsidDel="00000000" w:rsidP="00000000" w:rsidRDefault="00000000" w:rsidRPr="00000000" w14:paraId="00000182">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Управление инновационными проектами.</w:t>
      </w:r>
      <w:r w:rsidDel="00000000" w:rsidR="00000000" w:rsidRPr="00000000">
        <w:rPr>
          <w:rtl w:val="0"/>
        </w:rPr>
      </w:r>
    </w:p>
    <w:p w:rsidR="00000000" w:rsidDel="00000000" w:rsidP="00000000" w:rsidRDefault="00000000" w:rsidRPr="00000000" w14:paraId="00000183">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Управление международными проектами.</w:t>
      </w:r>
      <w:r w:rsidDel="00000000" w:rsidR="00000000" w:rsidRPr="00000000">
        <w:rPr>
          <w:rtl w:val="0"/>
        </w:rPr>
      </w:r>
    </w:p>
    <w:p w:rsidR="00000000" w:rsidDel="00000000" w:rsidP="00000000" w:rsidRDefault="00000000" w:rsidRPr="00000000" w14:paraId="00000184">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Управление проектами в государственном секторе.</w:t>
      </w:r>
      <w:r w:rsidDel="00000000" w:rsidR="00000000" w:rsidRPr="00000000">
        <w:rPr>
          <w:rtl w:val="0"/>
        </w:rPr>
      </w:r>
    </w:p>
    <w:p w:rsidR="00000000" w:rsidDel="00000000" w:rsidP="00000000" w:rsidRDefault="00000000" w:rsidRPr="00000000" w14:paraId="00000185">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Управление проектами в сфере здравоохранения.</w:t>
      </w:r>
      <w:r w:rsidDel="00000000" w:rsidR="00000000" w:rsidRPr="00000000">
        <w:rPr>
          <w:rtl w:val="0"/>
        </w:rPr>
      </w:r>
    </w:p>
    <w:p w:rsidR="00000000" w:rsidDel="00000000" w:rsidP="00000000" w:rsidRDefault="00000000" w:rsidRPr="00000000" w14:paraId="00000186">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Управление проектами в области устойчивого развития и экологии.</w:t>
      </w:r>
      <w:r w:rsidDel="00000000" w:rsidR="00000000" w:rsidRPr="00000000">
        <w:rPr>
          <w:rtl w:val="0"/>
        </w:rPr>
      </w:r>
    </w:p>
    <w:p w:rsidR="00000000" w:rsidDel="00000000" w:rsidP="00000000" w:rsidRDefault="00000000" w:rsidRPr="00000000" w14:paraId="00000187">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Управление проектами в сфере культуры и искусства.</w:t>
      </w:r>
      <w:r w:rsidDel="00000000" w:rsidR="00000000" w:rsidRPr="00000000">
        <w:rPr>
          <w:rtl w:val="0"/>
        </w:rPr>
      </w:r>
    </w:p>
    <w:p w:rsidR="00000000" w:rsidDel="00000000" w:rsidP="00000000" w:rsidRDefault="00000000" w:rsidRPr="00000000" w14:paraId="00000188">
      <w:pPr>
        <w:widowControl w:val="0"/>
        <w:numPr>
          <w:ilvl w:val="0"/>
          <w:numId w:val="3"/>
        </w:numPr>
        <w:tabs>
          <w:tab w:val="center" w:leader="none" w:pos="4677"/>
          <w:tab w:val="right" w:leader="none" w:pos="9355"/>
          <w:tab w:val="center" w:leader="none" w:pos="1080"/>
        </w:tabs>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Оценка эффективности проектного управления в организации.</w:t>
      </w:r>
      <w:r w:rsidDel="00000000" w:rsidR="00000000" w:rsidRPr="00000000">
        <w:rPr>
          <w:rtl w:val="0"/>
        </w:rPr>
      </w:r>
    </w:p>
    <w:p w:rsidR="00000000" w:rsidDel="00000000" w:rsidP="00000000" w:rsidRDefault="00000000" w:rsidRPr="00000000" w14:paraId="00000189">
      <w:pPr>
        <w:widowControl w:val="0"/>
        <w:tabs>
          <w:tab w:val="center" w:leader="none" w:pos="4677"/>
          <w:tab w:val="right" w:leader="none" w:pos="9355"/>
          <w:tab w:val="center" w:leader="none" w:pos="1080"/>
        </w:tabs>
        <w:spacing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8A">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УЧЕБНО-МЕТОДИЧЕСКОЕ И ИНФОРМАЦИОННОЕ ОБЕСПЕЧЕНИЕ ДИСЦИПЛИНЫ</w:t>
      </w:r>
      <w:r w:rsidDel="00000000" w:rsidR="00000000" w:rsidRPr="00000000">
        <w:rPr>
          <w:rtl w:val="0"/>
        </w:rPr>
      </w:r>
    </w:p>
    <w:p w:rsidR="00000000" w:rsidDel="00000000" w:rsidP="00000000" w:rsidRDefault="00000000" w:rsidRPr="00000000" w14:paraId="0000018B">
      <w:pPr>
        <w:widowControl w:val="0"/>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widowControl w:val="0"/>
        <w:spacing w:line="240" w:lineRule="auto"/>
        <w:ind w:left="-141.73228346456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Основная литература:</w:t>
      </w:r>
    </w:p>
    <w:p w:rsidR="00000000" w:rsidDel="00000000" w:rsidP="00000000" w:rsidRDefault="00000000" w:rsidRPr="00000000" w14:paraId="0000018D">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проектами : учебник и практикум для среднего профессионального образования / А. И. Балашов, Е. М. Рогова, М. В. Тихонова, Е. А. Ткаченко ; под общей редакцией Е. М. Роговой. — Москва : Издательство Юрайт, 2025. — 383 с. — (Профессиональное образование). </w:t>
      </w:r>
    </w:p>
    <w:p w:rsidR="00000000" w:rsidDel="00000000" w:rsidP="00000000" w:rsidRDefault="00000000" w:rsidRPr="00000000" w14:paraId="0000018E">
      <w:pPr>
        <w:widowControl w:val="0"/>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Москвин, С. Н.  Управление проектами в сфере образования : учебник для вузов / С. Н. Москвин. — Москва : Издательство Юрайт, 2025. — 139 с. — (Высшее образование). — ISBN 978-5-534-11817-9.</w:t>
      </w:r>
    </w:p>
    <w:p w:rsidR="00000000" w:rsidDel="00000000" w:rsidP="00000000" w:rsidRDefault="00000000" w:rsidRPr="00000000" w14:paraId="0000018F">
      <w:pPr>
        <w:widowControl w:val="0"/>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0">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 Программное обеспечение</w:t>
      </w:r>
      <w:r w:rsidDel="00000000" w:rsidR="00000000" w:rsidRPr="00000000">
        <w:rPr>
          <w:rtl w:val="0"/>
        </w:rPr>
      </w:r>
    </w:p>
    <w:p w:rsidR="00000000" w:rsidDel="00000000" w:rsidP="00000000" w:rsidRDefault="00000000" w:rsidRPr="00000000" w14:paraId="00000191">
      <w:pPr>
        <w:spacing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w:t>
      </w:r>
    </w:p>
    <w:p w:rsidR="00000000" w:rsidDel="00000000" w:rsidP="00000000" w:rsidRDefault="00000000" w:rsidRPr="00000000" w14:paraId="00000192">
      <w:pPr>
        <w:spacing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Профессиональные базы данных, информационно-справочные системы</w:t>
      </w:r>
      <w:r w:rsidDel="00000000" w:rsidR="00000000" w:rsidRPr="00000000">
        <w:rPr>
          <w:rtl w:val="0"/>
        </w:rPr>
      </w:r>
    </w:p>
    <w:p w:rsidR="00000000" w:rsidDel="00000000" w:rsidP="00000000" w:rsidRDefault="00000000" w:rsidRPr="00000000" w14:paraId="00000194">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требуется. </w:t>
      </w:r>
    </w:p>
    <w:p w:rsidR="00000000" w:rsidDel="00000000" w:rsidP="00000000" w:rsidRDefault="00000000" w:rsidRPr="00000000" w14:paraId="00000195">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widowControl w:val="0"/>
        <w:spacing w:line="240" w:lineRule="auto"/>
        <w:ind w:left="-141.7322834645668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МАТЕРИАЛЬНО-ТЕХНИЧЕСКОЕ ОБЕСПЕЧЕНИЕ ДИСЦИПЛИНЫ:</w:t>
      </w:r>
    </w:p>
    <w:p w:rsidR="00000000" w:rsidDel="00000000" w:rsidP="00000000" w:rsidRDefault="00000000" w:rsidRPr="00000000" w14:paraId="00000197">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8">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проведения занятий используется следующее материально-техническое обеспечение: </w:t>
      </w:r>
    </w:p>
    <w:p w:rsidR="00000000" w:rsidDel="00000000" w:rsidP="00000000" w:rsidRDefault="00000000" w:rsidRPr="00000000" w14:paraId="00000199">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Аудитория с мультимедийным проектором.</w:t>
      </w:r>
    </w:p>
    <w:p w:rsidR="00000000" w:rsidDel="00000000" w:rsidP="00000000" w:rsidRDefault="00000000" w:rsidRPr="00000000" w14:paraId="0000019A">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11.СПЕЦИАЛЬНЫЕ УСЛОВИЯ ДЛЯ ОБУЧАЮЩИХСЯ С ОГРАНИЧЕННЫМИ ВОЗМОЖНОСТЯМИ ЗДОРОВЬЯ</w:t>
      </w:r>
      <w:r w:rsidDel="00000000" w:rsidR="00000000" w:rsidRPr="00000000">
        <w:rPr>
          <w:rtl w:val="0"/>
        </w:rPr>
      </w:r>
    </w:p>
    <w:p w:rsidR="00000000" w:rsidDel="00000000" w:rsidP="00000000" w:rsidRDefault="00000000" w:rsidRPr="00000000" w14:paraId="0000019C">
      <w:pPr>
        <w:widowControl w:val="0"/>
        <w:tabs>
          <w:tab w:val="center" w:leader="none" w:pos="0"/>
          <w:tab w:val="center" w:leader="none" w:pos="4677"/>
          <w:tab w:val="right" w:leader="none" w:pos="9355"/>
        </w:tabs>
        <w:spacing w:line="240" w:lineRule="auto"/>
        <w:ind w:left="-141.73228346456688"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19D">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обучающимся из числа лиц с ограниченными возможностями здоровья (по заявлению обучающегося) могут предлагаться одни из следующих вариантов восприятия информации с учетом их индивидуальных психофизических особенностей:</w:t>
      </w:r>
    </w:p>
    <w:p w:rsidR="00000000" w:rsidDel="00000000" w:rsidP="00000000" w:rsidRDefault="00000000" w:rsidRPr="00000000" w14:paraId="0000019E">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зрения: в печатной форме увеличенным шрифтом; в форме электронного документа; в форме аудиофайла (перевод учебных материалов в аудиоформат); в печатной форме на языке Брайля; индивидуальные консультации с привлечением тифлосурдопереводчика; индивидуальные задания и консультации;</w:t>
      </w:r>
    </w:p>
    <w:p w:rsidR="00000000" w:rsidDel="00000000" w:rsidP="00000000" w:rsidRDefault="00000000" w:rsidRPr="00000000" w14:paraId="0000019F">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слуха: в печатной форме; в форме электронного документа; видеоматериалы с субтитрами; индивидуальные консультации с привлечением сурдопереводчика; индивидуальные задания и консультации; </w:t>
      </w:r>
    </w:p>
    <w:p w:rsidR="00000000" w:rsidDel="00000000" w:rsidP="00000000" w:rsidRDefault="00000000" w:rsidRPr="00000000" w14:paraId="000001A0">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p>
    <w:p w:rsidR="00000000" w:rsidDel="00000000" w:rsidP="00000000" w:rsidRDefault="00000000" w:rsidRPr="00000000" w14:paraId="000001A1">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необходимости использования в учебном процессе частично/исключительно дистанционных образовательных технологий, организация  работы ППС с обучающимися с ОВЗ и инвалидами предусматривается  в электронной информационно-образовательной среде с учетом их индивидуальных психофизических особенностей.</w:t>
      </w:r>
    </w:p>
    <w:p w:rsidR="00000000" w:rsidDel="00000000" w:rsidP="00000000" w:rsidRDefault="00000000" w:rsidRPr="00000000" w14:paraId="000001A3">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4">
      <w:pPr>
        <w:widowControl w:val="0"/>
        <w:spacing w:line="240" w:lineRule="auto"/>
        <w:ind w:left="-141.7322834645668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A5">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ind w:left="-141.7322834645668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zS5xA9LXcLD+vAT0sjGWgulGFA==">CgMxLjA4AHIhMUtRREpsUU5NenJNVlJKTHhMWmJCb1BHMy0tWTQwQURa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