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РАБОЧАЯ ПРОГРАММА ДИСЦИПЛИНЫ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590"/>
        <w:tblGridChange w:id="0">
          <w:tblGrid>
            <w:gridCol w:w="2280"/>
            <w:gridCol w:w="7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Проектирование содержания образования в современной школе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(специальность) 38.04.02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«Менеджмент»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введения в учебный процесс НМУ:</w:t>
        <w:tab/>
        <w:t xml:space="preserve">                               «1» сентября 2025 г.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04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рабочей программы дисциплины: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трудоемкость дисциплины.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Содержания дисциплины.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практических и семинарских занятий.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курсовых, контрольных работ, рефератов (ФОС).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вопросов к экзамену (ФОС).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и информационное обеспечение дисциплины.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Материально-техническое обеспечение дисциплины.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Специальные условия для обучающихся с ограниченными возможностями здоровья.</w:t>
      </w:r>
    </w:p>
    <w:p w:rsidR="00000000" w:rsidDel="00000000" w:rsidP="00000000" w:rsidRDefault="00000000" w:rsidRPr="00000000" w14:paraId="0000001B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Образовательные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 обучающихся целостного представления о современных подходах к проектированию содержания общего образования;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Освоение принципов и технологий разработки образовательных программ и учебных планов в соответствии с действующими нормативными требованиями и актуальными образовательными трендами;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Получение знаний о механизмах и инструментах управления содержанием образования в образовательной организации.</w:t>
      </w:r>
    </w:p>
    <w:p w:rsidR="00000000" w:rsidDel="00000000" w:rsidP="00000000" w:rsidRDefault="00000000" w:rsidRPr="00000000" w14:paraId="00000022">
      <w:pPr>
        <w:tabs>
          <w:tab w:val="left" w:leader="none" w:pos="0"/>
        </w:tabs>
        <w:spacing w:line="240" w:lineRule="auto"/>
        <w:ind w:right="-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</w:tabs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Развивающие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Развитие навыков критического анализа нормативно-правовых и концептуальных основ содержания образования;</w:t>
        <w:br w:type="textWrapping"/>
        <w:t xml:space="preserve">2.2. Формирование умений применять проектный подход к созданию и внедрению образовательных программ в школьной практике;</w:t>
        <w:br w:type="textWrapping"/>
        <w:t xml:space="preserve">2.3. Совершенствование исследовательских и аналитических компетенций в области содержания общего образования и его влияния на развитие образовательной среды школы.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Воспитательные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Формирование ответственного отношения к разработке содержания образования как инструменту достижения качества образования;</w:t>
        <w:br w:type="textWrapping"/>
        <w:t xml:space="preserve">3.2. Воспитание профессиональной позиции руководителя, способного учитывать разнообразие культурных и образовательных запросов в процессе проектирования содержания образования;</w:t>
        <w:br w:type="textWrapping"/>
        <w:t xml:space="preserve">3.3. Развитие установки на постоянное профессиональное развитие и повышение компетентности в сфере управления образованием.</w:t>
      </w:r>
    </w:p>
    <w:p w:rsidR="00000000" w:rsidDel="00000000" w:rsidP="00000000" w:rsidRDefault="00000000" w:rsidRPr="00000000" w14:paraId="00000028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основных теоретических подходов к содержанию общего образования в современной школе;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Ознакомление с нормативно-правовой базой, регулирующей содержание общего образования в России;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методов и технологий проектирования образовательных программ и учебных планов;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Овладение анализом и учетом факторов внешней и внутренней образовательной среды при проектировании содержания образования;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практических навыков разработки структурных и содержательных моделей образовательных программ с учетом стратегических задач развития школы.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МЕСТО ДИСЦИПЛИНЫ В СТРУКТУРЕ ОПОП</w:t>
      </w:r>
    </w:p>
    <w:p w:rsidR="00000000" w:rsidDel="00000000" w:rsidP="00000000" w:rsidRDefault="00000000" w:rsidRPr="00000000" w14:paraId="00000032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Дисциплина является  обязательной  Блока Б1 «Дисциплины (модули)» основной профессиональной образовательной программы (ОПОП), устанавливаемой вузом. Также она представляет основополагающую дисциплину тематического модуля «Содержание образования в современной школе». Для изучения дисциплины студент должен обладать знаниями, полученными при изучении предмета «Обществознание» основной образовательной программы среднего (полного) общего образования.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дисциплин: Б1.О.12 «Мониторинг и оценка качества образовательного процесса», Б1.О.13 «Методология исследований в образовании», Б3.01 «Подготовка к процедуре защиты и защита выпускной квалификационной работы». Дисциплина ориентирована на формирование профессионально значимых знаний, умений и навыков, обеспечивающих достижение уровня управленческих навыков, необходимых и достаточных для реализации задач, связанных с содержанием образования.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ПЕРЕЧЕНЬ ПЛАНИРУЕМЫХ РЕЗУЛЬТАТОВ ОБУЧЕНИЯ ПО ДИСЦИПЛИНЕ, СООТНЕСЕННЫХ С ПЛАНИРУЕМЫМИ РЕЗУЛЬТАТАМИ ОСВОЕНИЯ  ОСНОВНОЙ ПРОФЕССИОНАЛЬНОЙ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 достижения каждой компетенции отдельно) в соответствии с  ФГОС ВПО, ФГОС ВО</w:t>
      </w:r>
    </w:p>
    <w:p w:rsidR="00000000" w:rsidDel="00000000" w:rsidP="00000000" w:rsidRDefault="00000000" w:rsidRPr="00000000" w14:paraId="00000037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1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5535"/>
        <w:tblGridChange w:id="0">
          <w:tblGrid>
            <w:gridCol w:w="3690"/>
            <w:gridCol w:w="553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наименования реализуемой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планируемых результатов обучения по дисциплине (модулю), соотнесенных с индикаторами достижения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УК-2. Способен управлять проектом</w:t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всех этапах его жизненного цикла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УК-2.И-1. Понимает принципы проектного подхода к управлению.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УК-2.И-2. Демонстрирует способность управления проектами.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 Способен анализировать и учитывать разнообразие культур в</w:t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процессе межкультурного взаимодействия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УК-5.И-1. Имеет представление о сущности и принципах анализа разнообразия культур в процессе межкультурного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УК-5.И-2. Демонстрирует способность анализировать и учитывать разнообразие культур в процессе межкультурного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 Способен решать профессиональные задачи на основе знания (на продвинутом уровне) экономической, организационной и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управленческой теории, инновационных подходов, обобщения и критического анализа практик управления.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ОПК-1.И-1. Понимает термины, понятия, подходы, модели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экономической, организационной и управленческой теорий в объеме, необходимом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ОПК-1.И-2. Применяет инновационные подходы, основанные на достижениях экономической, организационной и управленческой теорий,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ОПК-1.И-3. Обобщает, проводит критический анализ практик управления и применяет результаты анализа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 Способен применять современные техники и методики сбора данных, продвинутые методы</w:t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ОПК-2.И-1. Эффективно использует современные техники и</w:t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методики сбора данных, продвинутые методы их обработки и</w:t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ОПК-2.И-2. Использует интеллектуальные информационно-</w:t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аналитические системы при решении управленческих и исследовательских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ОПК-2.И-3. Разрабатывает и осуществляет исследовательские и аналитические проекты для информационного обеспечения принятия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ОПК-4.И-1. Понимает основы организации проектной деятельности в современных организациях, методы и техники создания бизнес-моделей и управления процессами, модели и методы инновационного менеджмента.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ОПК-4.И-2. Проводит анализ рынка и выявляет новые рыночные возможности, разрабатывает стратегические и тактические решения в области создания и развития инновационных направлений деятельности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ОПК-4.И-3. Разрабатывает и анализирует бизнес-модель организации, формирует карту бизнес-процессов.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ОПК-4.И-4. Применяет современные цифровые технологии</w:t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поддержки проектной деятельности, использует современные программные продукты сопровождения бизнес-процессов в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Способен принимать и претворять в жизнь управленческие решения в контексте профессиональной образовательной деятельности.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И-1. Устанавливает цели, задачи и этапы работы в рамках зоны своей ответственности в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И-2. Проводит анализ внешних и внутренних факторов, влияющих на деятельность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И-3. Разрабатывает структуру и операционную модель в соответствии с миссией и целями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ПК-4. Способен организовать процессы в образовательной системе.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ПК-4. И-1. Формирует образовательную среды, в том числе и цифровую.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ПК-4. И-2. Разрабатывает и реализует психолого-педагогического сопровождение образовательного процесса.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достижения каждой компетенции отдельно в соответствии с ФГОС ВПО, ФГОС 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4.ОБЩАЯ ТРУДОЕМКОСТЬ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4.1. Объем дисциплины в зачетных единицах (всего) 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 Объем дисциплины по видам учебной работы (в часах) 216.</w:t>
      </w: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-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2025"/>
        <w:gridCol w:w="2205"/>
        <w:gridCol w:w="1920"/>
        <w:tblGridChange w:id="0">
          <w:tblGrid>
            <w:gridCol w:w="3240"/>
            <w:gridCol w:w="2025"/>
            <w:gridCol w:w="2205"/>
            <w:gridCol w:w="19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учебной работы</w:t>
            </w:r>
          </w:p>
        </w:tc>
        <w:tc>
          <w:tcPr>
            <w:gridSpan w:val="3"/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(форма обучения очная)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по плану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по семестрам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center" w:leader="none" w:pos="4677"/>
                <w:tab w:val="right" w:leader="none" w:pos="9355"/>
                <w:tab w:val="left" w:leader="none" w:pos="615"/>
                <w:tab w:val="center" w:leader="none" w:pos="1082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  <w:t xml:space="preserve">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Контактная работа обучающихся с преподавателем в соответствии с УП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Аудиторные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 и  практические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Лабораторные работы, практикумы: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текущего контроля знаний и </w:t>
            </w:r>
          </w:p>
          <w:p w:rsidR="00000000" w:rsidDel="00000000" w:rsidP="00000000" w:rsidRDefault="00000000" w:rsidRPr="00000000" w14:paraId="0000009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контроля </w:t>
            </w:r>
          </w:p>
          <w:p w:rsidR="00000000" w:rsidDel="00000000" w:rsidP="00000000" w:rsidRDefault="00000000" w:rsidRPr="00000000" w14:paraId="0000009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самостоятельной работы: тестирование, контрольная работа, коллоквиум, реферат и др.(не менее 2 видов)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A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промежуточной аттестации (экзамен, зачет)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зачет, экзамен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экзамен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часов по дисциплине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</w:tr>
    </w:tbl>
    <w:p w:rsidR="00000000" w:rsidDel="00000000" w:rsidP="00000000" w:rsidRDefault="00000000" w:rsidRPr="00000000" w14:paraId="000000A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left="-141.73228346456688" w:right="0.472440944883487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*часы ПрП по дисциплине указываются в соответствии с УП, в случае, если дисциплиной предусмотрено выполнение отдельных элементов работ, связанных с будущей профессиональной деятельностью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4.3. Содержание дисциплины . Распределение часов по темам и видам учебной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 очная </w:t>
      </w:r>
    </w:p>
    <w:p w:rsidR="00000000" w:rsidDel="00000000" w:rsidP="00000000" w:rsidRDefault="00000000" w:rsidRPr="00000000" w14:paraId="000000B2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-141.73228346456688" w:right="8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</w:t>
      </w:r>
    </w:p>
    <w:tbl>
      <w:tblPr>
        <w:tblStyle w:val="Table4"/>
        <w:tblW w:w="9555.0" w:type="dxa"/>
        <w:jc w:val="left"/>
        <w:tblInd w:w="-246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4245"/>
        <w:gridCol w:w="825"/>
        <w:gridCol w:w="795"/>
        <w:gridCol w:w="795"/>
        <w:gridCol w:w="750"/>
        <w:gridCol w:w="1485"/>
        <w:tblGridChange w:id="0">
          <w:tblGrid>
            <w:gridCol w:w="660"/>
            <w:gridCol w:w="4245"/>
            <w:gridCol w:w="825"/>
            <w:gridCol w:w="795"/>
            <w:gridCol w:w="795"/>
            <w:gridCol w:w="750"/>
            <w:gridCol w:w="14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тем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Виды учебных занятий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текущего контроля знаний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Аудиторные занятия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.90625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Лекции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занятия/семинар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проектирования содержания образования: определение понятия «содержание образования» и его компонентов, принципы и подходы к проектированию содержания образования, изучение нормативно-правовых документов, регламентирующих содержание образования в современной школе.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и компоненты содержания образования: рассмотрение учебных предметов и курсов как основных компонентов содержания образования, метапредметных и личностных результатов обучения, а также роли внеурочной деятельности в реализации содержания образования.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Стандарты образования и их роль в проектировании содержания: анализ федеральных государственных образовательных стандартов (ФГОС) как основы проектирования содержания образования, требований ФГОС к результатам обучения и структуре образовательных программ, разработка рабочих программ учебных предметов в соответствии с ФГОС. 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Проектирование содержания образования на примере конкретного учебного предмета: анализ примерной основной образовательной программы по учебному предмету, разработка тематического планирования и поурочных планов, выбор методов и форм организации обучения, соответствующих содержанию учебного предмета.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Интеграция и межпредметные связи в проектировании содержания образования: понятие интеграции в образовании и ее виды, реализация межпредметных связей в учебном процессе, проектирование интегрированных уроков и проектов.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Личностно-ориентированный подход в проектировании содержания образования: сущность личностно-ориентированного подхода, учет индивидуальных особенностей и потребностей обучающихся при проектировании содержания образования, разработка индивидуальных образовательных маршрутов и программ.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тестирование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и исследовательская деятельность в проектировании содержания образования: роль проектной и исследовательской деятельности в развитии ключевых компетенций обучающихся, проектирование учебных проектов и исследований, организация проектной и исследовательской деятельности в учебном процессе.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Информационно-коммуникационные технологии в проектировании содержания образования: возможности ИКТ для обогащения и индивидуализации содержания образования, интеграция ИКТ в рабочие программы учебных предметов, разработка электронных образовательных ресурсов и онлайн-курсов.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и мониторинг результатов обучения в контексте проектирования содержания образования: система оценки результатов обучения в соответствии с ФГОС, разработка контрольно-измерительных материалов для оценки предметных, метапредметных и личностных результатов, мониторинг и анализ результатов обучения для корректировки содержания образования.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Инновационные подходы к проектированию содержания образования: современные тенденции и инновации в проектировании содержания образования, проектное обучение, flipped classroom, геймификация и другие инновационные подходы, адаптация инновационных подходов к условиям конкретной образовательной организации.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Проектирование содержания образования с учетом требований общества и рынка труда: анализ требований общества и рынка труда к компетенциям выпускников школы, включение в содержание образования компетенций, востребованных в современном обществе, сотрудничество с социальными партнерами для актуализации содержания образования.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и самоанализ в проектировании содержания образования: значение рефлексии и самоанализа для профессионального развития педагога, анализ собственной педагогической деятельности и результатов обучения обучающихся, корректировка и совершенствование проектирования содержания образования на основе рефлексии.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презентация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-141.73228346456688" w:right="8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5.СОДЕРЖАНИЕ ДИСЦИПЛИНЫ (МОДУЛЯ)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Основы проектирования содержания образования: определение понятия «содержание образования» и его компонентов, принципы и подходы к проектированию содержания образования, изучение нормативно-правовых документов, регламентирующих содержание образования в современной школе. </w:t>
      </w:r>
    </w:p>
    <w:p w:rsidR="00000000" w:rsidDel="00000000" w:rsidP="00000000" w:rsidRDefault="00000000" w:rsidRPr="00000000" w14:paraId="00000133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Структура и компоненты содержания образования: рассмотрение учебных предметов и курсов как основных компонентов содержания образования, метапредметных и личностных результатов обучения, а также роли внеурочной деятельности в реализации содержания образования.</w:t>
      </w:r>
    </w:p>
    <w:p w:rsidR="00000000" w:rsidDel="00000000" w:rsidP="00000000" w:rsidRDefault="00000000" w:rsidRPr="00000000" w14:paraId="00000134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Стандарты образования и их роль в проектировании содержания: анализ федеральных государственных образовательных стандартов (ФГОС) как основы проектирования содержания образования, требований ФГОС к результатам обучения и структуре образовательных программ, разработка рабочих программ учебных предметов в соответствии с ФГОС. </w:t>
      </w:r>
    </w:p>
    <w:p w:rsidR="00000000" w:rsidDel="00000000" w:rsidP="00000000" w:rsidRDefault="00000000" w:rsidRPr="00000000" w14:paraId="00000135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Проектирование содержания образования на примере конкретного учебного предмета: анализ примерной основной образовательной программы по учебному предмету, разработка тематического планирования и поурочных планов, выбор методов и форм организации обучения, соответствующих содержанию учебного предмета.</w:t>
      </w:r>
    </w:p>
    <w:p w:rsidR="00000000" w:rsidDel="00000000" w:rsidP="00000000" w:rsidRDefault="00000000" w:rsidRPr="00000000" w14:paraId="00000136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Интеграция и межпредметные связи в проектировании содержания образования: понятие интеграции в образовании и ее виды, реализация межпредметных связей в учебном процессе, проектирование интегрированных уроков и проектов. </w:t>
      </w:r>
    </w:p>
    <w:p w:rsidR="00000000" w:rsidDel="00000000" w:rsidP="00000000" w:rsidRDefault="00000000" w:rsidRPr="00000000" w14:paraId="00000137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Личностно-ориентированный подход в проектировании содержания образования: сущность личностно-ориентированного подхода, учет индивидуальных особенностей и потребностей обучающихся при проектировании содержания образования, разработка индивидуальных образовательных маршрутов и программ.</w:t>
      </w:r>
    </w:p>
    <w:p w:rsidR="00000000" w:rsidDel="00000000" w:rsidP="00000000" w:rsidRDefault="00000000" w:rsidRPr="00000000" w14:paraId="00000138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Проектная и исследовательская деятельность в проектировании содержания образования: роль проектной и исследовательской деятельности в развитии ключевых компетенций обучающихся, проектирование учебных проектов и исследований, организация проектной и исследовательской деятельности в учебном процессе.</w:t>
      </w:r>
    </w:p>
    <w:p w:rsidR="00000000" w:rsidDel="00000000" w:rsidP="00000000" w:rsidRDefault="00000000" w:rsidRPr="00000000" w14:paraId="0000013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Информационно-коммуникационные технологии в проектировании содержания образования: возможности ИКТ для обогащения и индивидуализации содержания образования, интеграция ИКТ в рабочие программы учебных предметов, разработка электронных образовательных ресурсов и онлайн-курсов.</w:t>
      </w:r>
    </w:p>
    <w:p w:rsidR="00000000" w:rsidDel="00000000" w:rsidP="00000000" w:rsidRDefault="00000000" w:rsidRPr="00000000" w14:paraId="0000013A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Оценка и мониторинг результатов обучения в контексте проектирования содержания образования: система оценки результатов обучения в соответствии с ФГОС, разработка контрольно-измерительных материалов для оценки предметных, метапредметных и личностных результатов, мониторинг и анализ результатов обучения для корректировки содержания образования.</w:t>
      </w:r>
    </w:p>
    <w:p w:rsidR="00000000" w:rsidDel="00000000" w:rsidP="00000000" w:rsidRDefault="00000000" w:rsidRPr="00000000" w14:paraId="0000013B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Инновационные подходы к проектированию содержания образования: современные тенденции и инновации в проектировании содержания образования, проектное обучение, flipped classroom, геймификация и другие инновационные подходы, адаптация инновационных подходов к условиям конкретной образовательной организации.</w:t>
      </w:r>
    </w:p>
    <w:p w:rsidR="00000000" w:rsidDel="00000000" w:rsidP="00000000" w:rsidRDefault="00000000" w:rsidRPr="00000000" w14:paraId="0000013C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Проектирование содержания образования с учетом требований общества и рынка труда: анализ требований общества и рынка труда к компетенциям выпускников школы, включение в содержание образования компетенций, востребованных в современном обществе, сотрудничество с социальными партнерами для актуализации содержания образования. </w:t>
      </w:r>
    </w:p>
    <w:p w:rsidR="00000000" w:rsidDel="00000000" w:rsidP="00000000" w:rsidRDefault="00000000" w:rsidRPr="00000000" w14:paraId="0000013D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Рефлексия и самоанализ в проектировании содержания образования: значение рефлексии и самоанализа для профессионального развития педагога, анализ собственной педагогической деятельности и результатов обучения обучающихся, корректировка и совершенствование проектирования содержания образования на основе рефлексии.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120"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ТЕМЫ ПРАКТИЧЕСКИХ И СЕМИНАРСКИХ ЗАНЯТИЙ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12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ФГОС и примерных основных образовательных программ: изучение требований к результатам обучения и структуре программ, выявление ключевых компетенций и метапредметных навыков.</w:t>
      </w:r>
    </w:p>
    <w:p w:rsidR="00000000" w:rsidDel="00000000" w:rsidP="00000000" w:rsidRDefault="00000000" w:rsidRPr="00000000" w14:paraId="00000140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рабочей программы учебного предмета: составление тематического планирования, определение целей и задач, выбор методов и форм организации обучения. 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интегрированных уроков и проектов: разработка уроков и проектов с учетом межпредметных связей, реализация принципов интеграции в образовании. </w:t>
      </w:r>
    </w:p>
    <w:p w:rsidR="00000000" w:rsidDel="00000000" w:rsidP="00000000" w:rsidRDefault="00000000" w:rsidRPr="00000000" w14:paraId="00000142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Планирование внеурочной деятельности: определение целей и задач внеурочной работы, выбор форм и методов организации, разработка плана мероприятий.</w:t>
      </w:r>
    </w:p>
    <w:p w:rsidR="00000000" w:rsidDel="00000000" w:rsidP="00000000" w:rsidRDefault="00000000" w:rsidRPr="00000000" w14:paraId="00000143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индивидуального образовательного маршрута: учет индивидуальных особенностей и потребностей обучающегося, разработка программы обучения с учетом его интересов и способностей. </w:t>
      </w:r>
    </w:p>
    <w:p w:rsidR="00000000" w:rsidDel="00000000" w:rsidP="00000000" w:rsidRDefault="00000000" w:rsidRPr="00000000" w14:paraId="00000144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ИКТ в проектировании содержания образования: интеграция цифровых технологий в рабочие программы, разработка электронных образовательных ресурсов и онлайн-курсов.</w:t>
      </w:r>
    </w:p>
    <w:p w:rsidR="00000000" w:rsidDel="00000000" w:rsidP="00000000" w:rsidRDefault="00000000" w:rsidRPr="00000000" w14:paraId="00000145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и мониторинг результатов обучения: разработка контрольно-измерительных материалов, анализ результатов и корректировка содержания образования на основе полученных данных. </w:t>
      </w:r>
    </w:p>
    <w:p w:rsidR="00000000" w:rsidDel="00000000" w:rsidP="00000000" w:rsidRDefault="00000000" w:rsidRPr="00000000" w14:paraId="00000146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проектной и исследовательской деятельности: разработка учебных проектов и исследований, организация работы обучающихся, оценка результатов.</w:t>
      </w:r>
    </w:p>
    <w:p w:rsidR="00000000" w:rsidDel="00000000" w:rsidP="00000000" w:rsidRDefault="00000000" w:rsidRPr="00000000" w14:paraId="00000147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Адаптация инновационных подходов к условиям конкретной образовательной организации: изучение современных тенденций в проектировании содержания образования, адаптация инновационных подходов к практике работы школы. </w:t>
      </w:r>
    </w:p>
    <w:p w:rsidR="00000000" w:rsidDel="00000000" w:rsidP="00000000" w:rsidRDefault="00000000" w:rsidRPr="00000000" w14:paraId="00000148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содержания образования с учетом требований общества и рынка труда: анализ актуальных компетенций, востребованных в современном обществе, разработка программы учебного предмета с учетом этих требований.</w:t>
      </w:r>
    </w:p>
    <w:p w:rsidR="00000000" w:rsidDel="00000000" w:rsidP="00000000" w:rsidRDefault="00000000" w:rsidRPr="00000000" w14:paraId="00000149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Рефлексия и самоанализ в проектировании содержания образования: анализ собственной педагогической деятельности, оценка эффективности применяемых методов и подходов, корректировка проектирования содержания образования на основе рефлексии. </w:t>
      </w:r>
    </w:p>
    <w:p w:rsidR="00000000" w:rsidDel="00000000" w:rsidP="00000000" w:rsidRDefault="00000000" w:rsidRPr="00000000" w14:paraId="0000014A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системы оценки качества образования: создание системы критериев и показателей для оценки качества образования, выбор методов сбора и анализа данных, разработка рекомендаций по улучшению качества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7.ТЕМАТИКА КУРСОВЫХ, КОНТРОЛЬНЫХ РАБОТ, РЕФЕРАТОВ</w:t>
      </w:r>
    </w:p>
    <w:p w:rsidR="00000000" w:rsidDel="00000000" w:rsidP="00000000" w:rsidRDefault="00000000" w:rsidRPr="00000000" w14:paraId="0000014D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подходы к проектированию содержания образования в средней школе.</w:t>
      </w:r>
    </w:p>
    <w:p w:rsidR="00000000" w:rsidDel="00000000" w:rsidP="00000000" w:rsidRDefault="00000000" w:rsidRPr="00000000" w14:paraId="0000014E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Интеграция межпредметных связей в проектировании содержания школьного образования.</w:t>
      </w:r>
    </w:p>
    <w:p w:rsidR="00000000" w:rsidDel="00000000" w:rsidP="00000000" w:rsidRDefault="00000000" w:rsidRPr="00000000" w14:paraId="0000014F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образовательных программ для профильного обучения в старшей школе.</w:t>
      </w:r>
    </w:p>
    <w:p w:rsidR="00000000" w:rsidDel="00000000" w:rsidP="00000000" w:rsidRDefault="00000000" w:rsidRPr="00000000" w14:paraId="00000150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содержания образования с учетом требований федеральных государственных образовательных стандартов (ФГОС).</w:t>
      </w:r>
    </w:p>
    <w:p w:rsidR="00000000" w:rsidDel="00000000" w:rsidP="00000000" w:rsidRDefault="00000000" w:rsidRPr="00000000" w14:paraId="00000151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цифровых образовательных ресурсов при проектировании содержания школьного образования.</w:t>
      </w:r>
    </w:p>
    <w:p w:rsidR="00000000" w:rsidDel="00000000" w:rsidP="00000000" w:rsidRDefault="00000000" w:rsidRPr="00000000" w14:paraId="00000152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индивидуальных образовательных маршрутов для учащихся с особыми образовательными потребностями.</w:t>
      </w:r>
    </w:p>
    <w:p w:rsidR="00000000" w:rsidDel="00000000" w:rsidP="00000000" w:rsidRDefault="00000000" w:rsidRPr="00000000" w14:paraId="00000153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внедрение проектной деятельности в содержание школьного образования.</w:t>
      </w:r>
    </w:p>
    <w:p w:rsidR="00000000" w:rsidDel="00000000" w:rsidP="00000000" w:rsidRDefault="00000000" w:rsidRPr="00000000" w14:paraId="00000154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содержания образования на основе компетентностного подхода.</w:t>
      </w:r>
    </w:p>
    <w:p w:rsidR="00000000" w:rsidDel="00000000" w:rsidP="00000000" w:rsidRDefault="00000000" w:rsidRPr="00000000" w14:paraId="00000155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внеурочной деятельности в проектировании содержания образования в школе.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содержания образования с учетом принципов инклюзивного обучения.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учебных курсов по выбору для средней школы.</w:t>
      </w:r>
    </w:p>
    <w:p w:rsidR="00000000" w:rsidDel="00000000" w:rsidP="00000000" w:rsidRDefault="00000000" w:rsidRPr="00000000" w14:paraId="00000158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содержания образования для развития критического мышления у школьников.</w:t>
      </w:r>
    </w:p>
    <w:p w:rsidR="00000000" w:rsidDel="00000000" w:rsidP="00000000" w:rsidRDefault="00000000" w:rsidRPr="00000000" w14:paraId="00000159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программ по формированию функциональной грамотности у учащихся.</w:t>
      </w:r>
    </w:p>
    <w:p w:rsidR="00000000" w:rsidDel="00000000" w:rsidP="00000000" w:rsidRDefault="00000000" w:rsidRPr="00000000" w14:paraId="0000015A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содержания образования с учетом культурно-исторического контекста региона.</w:t>
      </w:r>
    </w:p>
    <w:p w:rsidR="00000000" w:rsidDel="00000000" w:rsidP="00000000" w:rsidRDefault="00000000" w:rsidRPr="00000000" w14:paraId="0000015B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внедрение STEM-образования в содержание школьного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8.ПЕРЕЧЕНЬ ВОПРОСОВ К ЭКЗАМЕНУ (ЗАЧЕТУ)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Приводится нумерованный список вопросов к экзамену (зачету).</w:t>
      </w:r>
    </w:p>
    <w:p w:rsidR="00000000" w:rsidDel="00000000" w:rsidP="00000000" w:rsidRDefault="00000000" w:rsidRPr="00000000" w14:paraId="0000015F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представляет собой процесс проектирования содержания образования в современной школе?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нормативно-правовые документы регулируют проектирование содержания образования в России?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суть требований федеральных государственных образовательных стандартов (ФГОС) к содержанию школьного образования?</w:t>
      </w:r>
    </w:p>
    <w:p w:rsidR="00000000" w:rsidDel="00000000" w:rsidP="00000000" w:rsidRDefault="00000000" w:rsidRPr="00000000" w14:paraId="00000163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основные принципы проектирования содержания образования в соответствии с ФГОС?</w:t>
      </w:r>
    </w:p>
    <w:p w:rsidR="00000000" w:rsidDel="00000000" w:rsidP="00000000" w:rsidRDefault="00000000" w:rsidRPr="00000000" w14:paraId="00000164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осуществляется отбор и структурирование учебного материала при проектировании содержания образования?</w:t>
      </w:r>
    </w:p>
    <w:p w:rsidR="00000000" w:rsidDel="00000000" w:rsidP="00000000" w:rsidRDefault="00000000" w:rsidRPr="00000000" w14:paraId="00000165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заключается роль педагога в процессе проектирования содержания образования?</w:t>
      </w:r>
    </w:p>
    <w:p w:rsidR="00000000" w:rsidDel="00000000" w:rsidP="00000000" w:rsidRDefault="00000000" w:rsidRPr="00000000" w14:paraId="00000166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современные подходы к проектированию содержания образования существуют?</w:t>
      </w:r>
    </w:p>
    <w:p w:rsidR="00000000" w:rsidDel="00000000" w:rsidP="00000000" w:rsidRDefault="00000000" w:rsidRPr="00000000" w14:paraId="00000167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интегрировать межпредметные связи в проектирование содержания школьного образования?</w:t>
      </w:r>
    </w:p>
    <w:p w:rsidR="00000000" w:rsidDel="00000000" w:rsidP="00000000" w:rsidRDefault="00000000" w:rsidRPr="00000000" w14:paraId="00000168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разработать образовательные программы для профильного обучения в старшей школе?</w:t>
      </w:r>
    </w:p>
    <w:p w:rsidR="00000000" w:rsidDel="00000000" w:rsidP="00000000" w:rsidRDefault="00000000" w:rsidRPr="00000000" w14:paraId="00000169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цифровые образовательные ресурсы можно использовать при проектировании содержания школьного образования?</w:t>
      </w:r>
    </w:p>
    <w:p w:rsidR="00000000" w:rsidDel="00000000" w:rsidP="00000000" w:rsidRDefault="00000000" w:rsidRPr="00000000" w14:paraId="0000016A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проектировать содержание образования с учетом индивидуальных особенностей учащихся?</w:t>
      </w:r>
    </w:p>
    <w:p w:rsidR="00000000" w:rsidDel="00000000" w:rsidP="00000000" w:rsidRDefault="00000000" w:rsidRPr="00000000" w14:paraId="0000016B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заключается проектирование индивидуальных образовательных маршрутов для учащихся с особыми образовательными потребностями?</w:t>
      </w:r>
    </w:p>
    <w:p w:rsidR="00000000" w:rsidDel="00000000" w:rsidP="00000000" w:rsidRDefault="00000000" w:rsidRPr="00000000" w14:paraId="0000016C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разработать и внедрить проектную деятельность в содержание школьного образования?</w:t>
      </w:r>
    </w:p>
    <w:p w:rsidR="00000000" w:rsidDel="00000000" w:rsidP="00000000" w:rsidRDefault="00000000" w:rsidRPr="00000000" w14:paraId="0000016D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проектировать содержание образования на основе компетентностного подхода?</w:t>
      </w:r>
    </w:p>
    <w:p w:rsidR="00000000" w:rsidDel="00000000" w:rsidP="00000000" w:rsidRDefault="00000000" w:rsidRPr="00000000" w14:paraId="0000016E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играет внеурочная деятельность в проектировании содержания образования в школе?</w:t>
      </w:r>
    </w:p>
    <w:p w:rsidR="00000000" w:rsidDel="00000000" w:rsidP="00000000" w:rsidRDefault="00000000" w:rsidRPr="00000000" w14:paraId="0000016F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проектировать содержание образования с учетом принципов инклюзивного обучения?</w:t>
      </w:r>
    </w:p>
    <w:p w:rsidR="00000000" w:rsidDel="00000000" w:rsidP="00000000" w:rsidRDefault="00000000" w:rsidRPr="00000000" w14:paraId="00000170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разработать учебные курсы по выбору для средней школы?</w:t>
      </w:r>
    </w:p>
    <w:p w:rsidR="00000000" w:rsidDel="00000000" w:rsidP="00000000" w:rsidRDefault="00000000" w:rsidRPr="00000000" w14:paraId="00000171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проектировать содержание образования для развития критического мышления у школьников?</w:t>
      </w:r>
    </w:p>
    <w:p w:rsidR="00000000" w:rsidDel="00000000" w:rsidP="00000000" w:rsidRDefault="00000000" w:rsidRPr="00000000" w14:paraId="00000172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разработать программы по формированию функциональной грамотности у учащихся?</w:t>
      </w:r>
    </w:p>
    <w:p w:rsidR="00000000" w:rsidDel="00000000" w:rsidP="00000000" w:rsidRDefault="00000000" w:rsidRPr="00000000" w14:paraId="00000173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учитывать культурно-исторический контекст региона при проектировании содержания образования?</w:t>
      </w:r>
    </w:p>
    <w:p w:rsidR="00000000" w:rsidDel="00000000" w:rsidP="00000000" w:rsidRDefault="00000000" w:rsidRPr="00000000" w14:paraId="00000174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разработать и внедрить STEM-образование в содержание школьного обучения?</w:t>
      </w:r>
    </w:p>
    <w:p w:rsidR="00000000" w:rsidDel="00000000" w:rsidP="00000000" w:rsidRDefault="00000000" w:rsidRPr="00000000" w14:paraId="00000175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методы и приемы можно использовать для оценки качества спроектированного содержания образования?</w:t>
      </w:r>
    </w:p>
    <w:p w:rsidR="00000000" w:rsidDel="00000000" w:rsidP="00000000" w:rsidRDefault="00000000" w:rsidRPr="00000000" w14:paraId="00000176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обеспечить преемственность содержания образования на разных уровнях обучения?</w:t>
      </w:r>
    </w:p>
    <w:p w:rsidR="00000000" w:rsidDel="00000000" w:rsidP="00000000" w:rsidRDefault="00000000" w:rsidRPr="00000000" w14:paraId="00000177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адаптировать содержание образования к потребностям и интересам современных школьников?</w:t>
      </w:r>
    </w:p>
    <w:p w:rsidR="00000000" w:rsidDel="00000000" w:rsidP="00000000" w:rsidRDefault="00000000" w:rsidRPr="00000000" w14:paraId="00000178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инновационные подходы к проектированию содержания образования можно применить в современной школе?</w:t>
      </w:r>
    </w:p>
    <w:p w:rsidR="00000000" w:rsidDel="00000000" w:rsidP="00000000" w:rsidRDefault="00000000" w:rsidRPr="00000000" w14:paraId="00000179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вовлечь учащихся в процесс проектирования содержания образования?</w:t>
      </w:r>
    </w:p>
    <w:p w:rsidR="00000000" w:rsidDel="00000000" w:rsidP="00000000" w:rsidRDefault="00000000" w:rsidRPr="00000000" w14:paraId="0000017A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организовать сотрудничество между учителями при проектировании содержания образования?</w:t>
      </w:r>
    </w:p>
    <w:p w:rsidR="00000000" w:rsidDel="00000000" w:rsidP="00000000" w:rsidRDefault="00000000" w:rsidRPr="00000000" w14:paraId="0000017B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оценить эффективность спроектированного содержания образования?</w:t>
      </w:r>
    </w:p>
    <w:p w:rsidR="00000000" w:rsidDel="00000000" w:rsidP="00000000" w:rsidRDefault="00000000" w:rsidRPr="00000000" w14:paraId="0000017C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трудности могут возникнуть при проектировании содержания образования и как их преодолеть?</w:t>
      </w:r>
    </w:p>
    <w:p w:rsidR="00000000" w:rsidDel="00000000" w:rsidP="00000000" w:rsidRDefault="00000000" w:rsidRPr="00000000" w14:paraId="0000017D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совершенствовать навыки проектирования содержания образования у педагогов?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УЧЕБНО-МЕТОДИЧЕСКОЕ И ИНФОРМАЦИОННОЕ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литература:</w:t>
      </w:r>
    </w:p>
    <w:p w:rsidR="00000000" w:rsidDel="00000000" w:rsidP="00000000" w:rsidRDefault="00000000" w:rsidRPr="00000000" w14:paraId="0000018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Землянская, Е. Н.  Педагогика начального образования : учебник и практикум для вузов / Е. Н. Землянская. — 2-е изд., перераб. и доп. — Москва : Издательство Юрайт, 2025. — 251 с. — (Высшее образование). — ISBN 978-5-534-15816-8.</w:t>
      </w:r>
    </w:p>
    <w:p w:rsidR="00000000" w:rsidDel="00000000" w:rsidP="00000000" w:rsidRDefault="00000000" w:rsidRPr="00000000" w14:paraId="0000018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Сафонов, А. А.  Педагогический дизайн электронных курсов : учебник и практикум для среднего профессионального образования / А. А. Сафонов, М. А. Сафонова. — Москва : Издательство Юрайт, 2025. — 177 с. — (Профессиональное образование). — ISBN 978-5-534-21365-2. </w:t>
      </w:r>
    </w:p>
    <w:p w:rsidR="00000000" w:rsidDel="00000000" w:rsidP="00000000" w:rsidRDefault="00000000" w:rsidRPr="00000000" w14:paraId="0000018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Слизкова, Е. В.  Технологии внутришкольного управления : учебник и практикум для среднего профессионального образования / Е. В. Слизкова, Е. В. Воронина. — Москва : Издательство Юрайт, 2025. — 178 с. — (Профессиональное образование). — ISBN 978-5-534-05811-6.</w:t>
      </w:r>
    </w:p>
    <w:p w:rsidR="00000000" w:rsidDel="00000000" w:rsidP="00000000" w:rsidRDefault="00000000" w:rsidRPr="00000000" w14:paraId="0000018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Программное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</w:t>
      </w:r>
    </w:p>
    <w:p w:rsidR="00000000" w:rsidDel="00000000" w:rsidP="00000000" w:rsidRDefault="00000000" w:rsidRPr="00000000" w14:paraId="00000188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в) Профессиональные базы данных, информационно-справочные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 </w:t>
      </w:r>
    </w:p>
    <w:p w:rsidR="00000000" w:rsidDel="00000000" w:rsidP="00000000" w:rsidRDefault="00000000" w:rsidRPr="00000000" w14:paraId="0000018B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МАТЕРИАЛЬНО-ТЕХНИЧЕСКОЕ ОБЕСПЕЧЕНИЕ ДИСЦИПЛИНЫ:</w:t>
      </w:r>
    </w:p>
    <w:p w:rsidR="00000000" w:rsidDel="00000000" w:rsidP="00000000" w:rsidRDefault="00000000" w:rsidRPr="00000000" w14:paraId="0000018D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проведения занятий используется следующее материально-техническое обеспечение: </w:t>
      </w:r>
    </w:p>
    <w:p w:rsidR="00000000" w:rsidDel="00000000" w:rsidP="00000000" w:rsidRDefault="00000000" w:rsidRPr="00000000" w14:paraId="0000018F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Аудитория с мультимедийным проектором.</w:t>
      </w:r>
    </w:p>
    <w:p w:rsidR="00000000" w:rsidDel="00000000" w:rsidP="00000000" w:rsidRDefault="00000000" w:rsidRPr="00000000" w14:paraId="00000190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11.СПЕЦИАЛЬНЫЕ УСЛОВИЯ ДЛЯ ОБУЧАЮЩИХСЯ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00000" w:rsidDel="00000000" w:rsidP="00000000" w:rsidRDefault="00000000" w:rsidRPr="00000000" w14:paraId="0000019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:rsidR="00000000" w:rsidDel="00000000" w:rsidP="00000000" w:rsidRDefault="00000000" w:rsidRPr="00000000" w14:paraId="00000195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:rsidR="00000000" w:rsidDel="00000000" w:rsidP="00000000" w:rsidRDefault="00000000" w:rsidRPr="00000000" w14:paraId="00000196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консультации;</w:t>
      </w:r>
    </w:p>
    <w:p w:rsidR="00000000" w:rsidDel="00000000" w:rsidP="00000000" w:rsidRDefault="00000000" w:rsidRPr="00000000" w14:paraId="0000019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технологий, организация  работы ППС с обучающимися с ОВЗ и инвалидами предусматривается  в электронной информационно-образовательной среде с учетом их индивидуальных психофизических особенностей.</w:t>
      </w:r>
    </w:p>
    <w:p w:rsidR="00000000" w:rsidDel="00000000" w:rsidP="00000000" w:rsidRDefault="00000000" w:rsidRPr="00000000" w14:paraId="0000019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