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Продуктовый менеджмент в образовании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2"/>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4"/>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Формирование у студентов системного представления о продуктовом менеджменте в сфере образования;</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Изучение ключевых принципов, методик и инструментов управления образовательными продуктами;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Освоение методик исследования образовательного рынка и пользовательских потребностей.</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аналитического и критического мышления, необходимых для управления образовательными продуктами; </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навыков командного взаимодействия и проектного управления в сфере образования; </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способности адаптироваться к быстро меняющимся условиям образовательного рынка и внедрять инновационные решения.</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разработке и управлению образовательными продуктами с учетом социальных и этических аспектов;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Развитие лидерских качеств и способности работать в условиях высокой неопределенности; </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Повышение осознания роли образовательных технологий и инноваций в развитии системы образования.</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концепций, принципов и подходов продуктового менеджмента в образовании; </w:t>
      </w:r>
    </w:p>
    <w:p w:rsidR="00000000" w:rsidDel="00000000" w:rsidP="00000000" w:rsidRDefault="00000000" w:rsidRPr="00000000" w14:paraId="0000002F">
      <w:pPr>
        <w:widowControl w:val="0"/>
        <w:numPr>
          <w:ilvl w:val="0"/>
          <w:numId w:val="2"/>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инструментов анализа потребностей целевой аудитории и оценки образовательных продуктов; </w:t>
      </w:r>
    </w:p>
    <w:p w:rsidR="00000000" w:rsidDel="00000000" w:rsidP="00000000" w:rsidRDefault="00000000" w:rsidRPr="00000000" w14:paraId="00000030">
      <w:pPr>
        <w:widowControl w:val="0"/>
        <w:numPr>
          <w:ilvl w:val="0"/>
          <w:numId w:val="2"/>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проектирования и управления жизненным циклом образовательных продуктов;</w:t>
      </w:r>
    </w:p>
    <w:p w:rsidR="00000000" w:rsidDel="00000000" w:rsidP="00000000" w:rsidRDefault="00000000" w:rsidRPr="00000000" w14:paraId="00000031">
      <w:pPr>
        <w:widowControl w:val="0"/>
        <w:numPr>
          <w:ilvl w:val="0"/>
          <w:numId w:val="2"/>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методов анализа данных для принятия решений в сфере управления образовательными продуктами;</w:t>
      </w:r>
    </w:p>
    <w:p w:rsidR="00000000" w:rsidDel="00000000" w:rsidP="00000000" w:rsidRDefault="00000000" w:rsidRPr="00000000" w14:paraId="00000032">
      <w:pPr>
        <w:widowControl w:val="0"/>
        <w:numPr>
          <w:ilvl w:val="0"/>
          <w:numId w:val="2"/>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стратегиями взаимодействия с различными стейкхолдерами образовательного рынка (государственные органы, бизнес, учебные заведения, преподаватели и студенты).</w:t>
      </w:r>
    </w:p>
    <w:p w:rsidR="00000000" w:rsidDel="00000000" w:rsidP="00000000" w:rsidRDefault="00000000" w:rsidRPr="00000000" w14:paraId="0000003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Б1.О.03 «Проектное управление», Б1.О.04 «Финансовый менеджмент в образовательной организации», Б1.О.05 «Правовые аспекты работы образовательного учреждения»,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w:t>
            </w:r>
          </w:p>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аналитические системы при решении управленческих и исследовательских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8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8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86">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2. </w:t>
      </w:r>
      <w:r w:rsidDel="00000000" w:rsidR="00000000" w:rsidRPr="00000000">
        <w:rPr>
          <w:rtl w:val="0"/>
        </w:rPr>
      </w:r>
    </w:p>
    <w:p w:rsidR="00000000" w:rsidDel="00000000" w:rsidP="00000000" w:rsidRDefault="00000000" w:rsidRPr="00000000" w14:paraId="00000087">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72.</w:t>
      </w: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91">
            <w:pPr>
              <w:widowControl w:val="0"/>
              <w:tabs>
                <w:tab w:val="center" w:leader="none" w:pos="4677"/>
                <w:tab w:val="right" w:leader="none" w:pos="9355"/>
                <w:tab w:val="left" w:leader="none" w:pos="615"/>
                <w:tab w:val="center" w:leader="none" w:pos="1082"/>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blHeader w:val="0"/>
        </w:trPr>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blHeader w:val="0"/>
        </w:trPr>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vAlign w:val="top"/>
          </w:tcPr>
          <w:p w:rsidR="00000000" w:rsidDel="00000000" w:rsidP="00000000" w:rsidRDefault="00000000" w:rsidRPr="00000000" w14:paraId="0000009C">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blHeader w:val="0"/>
        </w:trPr>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blHeader w:val="0"/>
        </w:trPr>
        <w:tc>
          <w:tcPr>
            <w:vAlign w:val="top"/>
          </w:tcPr>
          <w:p w:rsidR="00000000" w:rsidDel="00000000" w:rsidP="00000000" w:rsidRDefault="00000000" w:rsidRPr="00000000" w14:paraId="000000A0">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2">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vAlign w:val="top"/>
          </w:tcPr>
          <w:p w:rsidR="00000000" w:rsidDel="00000000" w:rsidP="00000000" w:rsidRDefault="00000000" w:rsidRPr="00000000" w14:paraId="000000A5">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blHeader w:val="0"/>
        </w:trPr>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Курсовая работа</w:t>
            </w:r>
          </w:p>
        </w:tc>
        <w:tc>
          <w:tcPr>
            <w:vAlign w:val="top"/>
          </w:tcPr>
          <w:p w:rsidR="00000000" w:rsidDel="00000000" w:rsidP="00000000" w:rsidRDefault="00000000" w:rsidRPr="00000000" w14:paraId="000000A7">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8">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контроля 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AB">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C">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E">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F">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B0">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B1">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B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B3">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B4">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bl>
    <w:p w:rsidR="00000000" w:rsidDel="00000000" w:rsidP="00000000" w:rsidRDefault="00000000" w:rsidRPr="00000000" w14:paraId="000000B5">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B7">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BA">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tbl>
      <w:tblPr>
        <w:tblStyle w:val="Table4"/>
        <w:tblW w:w="95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200"/>
        <w:gridCol w:w="825"/>
        <w:gridCol w:w="795"/>
        <w:gridCol w:w="795"/>
        <w:gridCol w:w="750"/>
        <w:gridCol w:w="1605"/>
        <w:tblGridChange w:id="0">
          <w:tblGrid>
            <w:gridCol w:w="600"/>
            <w:gridCol w:w="4200"/>
            <w:gridCol w:w="825"/>
            <w:gridCol w:w="795"/>
            <w:gridCol w:w="795"/>
            <w:gridCol w:w="750"/>
            <w:gridCol w:w="160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Базовые принципы и специфика продуктового менеджмента в образовании: человекоцентричность, гибкость разработки, ориентация на данные; отличие от традиционного подхода к образованию.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Этапы жизненного цикла образовательных продуктов: от идеи до снятия с продажи; особенности запуска, масштабирования и поддержки; критерии успешности на каждом этапе.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и вывод на рынок новых образовательных продуктов: методы генерации идей, тестирование гипотез, разработка MVP, запуск бета-версии, полномасштабный запуск; метрики успешности.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качества образовательных продуктов: разработка критериев качества, методы оценки, системы контроля; соответствие стандартам и потребностям пользователей; обратная связь от целевой аудитории.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образовательного рынка: анализ целевой аудитории, конкурентов, трендов; определение рыночной ниши; сегментация рынка; формирование портрета идеального клиента.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продуктовой линейки: принципы построения портфеля продуктов, матрица продуктов, управление жизненным циклом; оптимизация ассортимента; работа с разными ценовыми сегментами.</w:t>
            </w:r>
          </w:p>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образовательного бренда: разработка брендбука, формирование ценностного предложения, управление репутацией; стратегии позиционирования; работа с отзывами и рекомендациями.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продуктов: выбор каналов коммуникации, разработка маркетинговой стратегии; контент-маркетинг, социальные сети, email-рассылки; оценка эффективности маркетинговых кампаний.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Экономическое обоснование образовательных продуктов: расчет затрат на разработку и продвижение; формирование ценовой политики; оценка ROI; оптимизация расходов; работа с финансовыми показателями.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продуктовой командой: формирование кросс-функциональной команды; распределение ролей и ответственности; организация рабочих процессов; Agile-методологии в образовании.</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аспекты образовательных продуктов: лицензирование, аккредитация, защита интеллектуальной собственности; соответствие требованиям законодательства; конфиденциальность данных.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Инновации в управлении образовательными продуктами: применение AI и машинного обучения; персонализация обучения; геймификация; новые форматы доставки контента; тренды будущего.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4">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35">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36">
      <w:pPr>
        <w:widowControl w:val="0"/>
        <w:numPr>
          <w:ilvl w:val="0"/>
          <w:numId w:val="8"/>
        </w:numPr>
        <w:tabs>
          <w:tab w:val="center" w:leader="none" w:pos="4677"/>
          <w:tab w:val="right" w:leader="none" w:pos="9355"/>
          <w:tab w:val="right" w:leader="none" w:pos="8505"/>
        </w:tabs>
        <w:spacing w:after="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Базовые принципы и специфика продуктового менеджмента в образовании: человекоцентричность, гибкость разработки, ориентация на данные; отличие от традиционного подхода к образованию.</w:t>
      </w:r>
    </w:p>
    <w:p w:rsidR="00000000" w:rsidDel="00000000" w:rsidP="00000000" w:rsidRDefault="00000000" w:rsidRPr="00000000" w14:paraId="00000137">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Этапы жизненного цикла образовательных продуктов: от идеи до снятия с продажи; особенности запуска, масштабирования и поддержки; критерии успешности на каждом этапе.</w:t>
      </w:r>
    </w:p>
    <w:p w:rsidR="00000000" w:rsidDel="00000000" w:rsidP="00000000" w:rsidRDefault="00000000" w:rsidRPr="00000000" w14:paraId="00000138">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и вывод на рынок новых образовательных продуктов: методы генерации идей, тестирование гипотез, разработка MVP, запуск бета-версии, полномасштабный запуск; метрики успешности.</w:t>
      </w:r>
    </w:p>
    <w:p w:rsidR="00000000" w:rsidDel="00000000" w:rsidP="00000000" w:rsidRDefault="00000000" w:rsidRPr="00000000" w14:paraId="00000139">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качества образовательных продуктов: разработка критериев качества, методы оценки, системы контроля; соответствие стандартам и потребностям пользователей; обратная связь от целевой аудитории.</w:t>
      </w:r>
    </w:p>
    <w:p w:rsidR="00000000" w:rsidDel="00000000" w:rsidP="00000000" w:rsidRDefault="00000000" w:rsidRPr="00000000" w14:paraId="0000013A">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образовательного рынка: анализ целевой аудитории, конкурентов, трендов; определение рыночной ниши; сегментация рынка; формирование портрета идеального клиента.</w:t>
      </w:r>
    </w:p>
    <w:p w:rsidR="00000000" w:rsidDel="00000000" w:rsidP="00000000" w:rsidRDefault="00000000" w:rsidRPr="00000000" w14:paraId="0000013B">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продуктовой линейки: принципы построения портфеля продуктов, матрица продуктов, управление жизненным циклом; оптимизация ассортимента; работа с разными ценовыми сегментами.</w:t>
      </w:r>
    </w:p>
    <w:p w:rsidR="00000000" w:rsidDel="00000000" w:rsidP="00000000" w:rsidRDefault="00000000" w:rsidRPr="00000000" w14:paraId="0000013C">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образовательного бренда: разработка брендбука, формирование ценностного предложения, управление репутацией; стратегии позиционирования; работа с отзывами и рекомендациями.</w:t>
      </w:r>
    </w:p>
    <w:p w:rsidR="00000000" w:rsidDel="00000000" w:rsidP="00000000" w:rsidRDefault="00000000" w:rsidRPr="00000000" w14:paraId="0000013D">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продуктов: выбор каналов коммуникации, разработка маркетинговой стратегии; контент-маркетинг, социальные сети, email-рассылки; оценка эффективности маркетинговых кампаний.</w:t>
      </w:r>
    </w:p>
    <w:p w:rsidR="00000000" w:rsidDel="00000000" w:rsidP="00000000" w:rsidRDefault="00000000" w:rsidRPr="00000000" w14:paraId="0000013E">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Экономическое обоснование образовательных продуктов: расчет затрат на разработку и продвижение; формирование ценовой политики; оценка ROI; оптимизация расходов; работа с финансовыми показателями.</w:t>
      </w:r>
    </w:p>
    <w:p w:rsidR="00000000" w:rsidDel="00000000" w:rsidP="00000000" w:rsidRDefault="00000000" w:rsidRPr="00000000" w14:paraId="0000013F">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продуктовой командой: формирование кросс-функциональной команды; распределение ролей и ответственности; организация рабочих процессов; Agile-методологии в образовании.</w:t>
      </w:r>
    </w:p>
    <w:p w:rsidR="00000000" w:rsidDel="00000000" w:rsidP="00000000" w:rsidRDefault="00000000" w:rsidRPr="00000000" w14:paraId="00000140">
      <w:pPr>
        <w:widowControl w:val="0"/>
        <w:numPr>
          <w:ilvl w:val="0"/>
          <w:numId w:val="8"/>
        </w:numPr>
        <w:tabs>
          <w:tab w:val="center" w:leader="none" w:pos="4677"/>
          <w:tab w:val="right" w:leader="none" w:pos="9355"/>
          <w:tab w:val="right" w:leader="none" w:pos="8505"/>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аспекты образовательных продуктов: лицензирование, аккредитация, защита интеллектуальной собственности; соответствие требованиям законодательства; конфиденциальность данных.</w:t>
      </w:r>
    </w:p>
    <w:p w:rsidR="00000000" w:rsidDel="00000000" w:rsidP="00000000" w:rsidRDefault="00000000" w:rsidRPr="00000000" w14:paraId="00000141">
      <w:pPr>
        <w:widowControl w:val="0"/>
        <w:numPr>
          <w:ilvl w:val="0"/>
          <w:numId w:val="8"/>
        </w:numPr>
        <w:tabs>
          <w:tab w:val="center" w:leader="none" w:pos="4677"/>
          <w:tab w:val="right" w:leader="none" w:pos="9355"/>
          <w:tab w:val="right" w:leader="none" w:pos="8505"/>
        </w:tabs>
        <w:spacing w:after="24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Инновации в управлении образовательными продуктами: применение AI и машинного обучения; персонализация обучения; геймификация; новые форматы доставки контента; тренды будущего.</w:t>
      </w:r>
    </w:p>
    <w:p w:rsidR="00000000" w:rsidDel="00000000" w:rsidP="00000000" w:rsidRDefault="00000000" w:rsidRPr="00000000" w14:paraId="00000142">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3">
      <w:pPr>
        <w:widowControl w:val="0"/>
        <w:numPr>
          <w:ilvl w:val="0"/>
          <w:numId w:val="1"/>
        </w:numPr>
        <w:tabs>
          <w:tab w:val="center" w:leader="none" w:pos="4677"/>
          <w:tab w:val="right" w:leader="none" w:pos="9355"/>
          <w:tab w:val="center" w:leader="none" w:pos="1080"/>
          <w:tab w:val="left" w:leader="none" w:pos="9355"/>
        </w:tabs>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продуктового менеджмента.</w:t>
      </w:r>
    </w:p>
    <w:p w:rsidR="00000000" w:rsidDel="00000000" w:rsidP="00000000" w:rsidRDefault="00000000" w:rsidRPr="00000000" w14:paraId="00000144">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разработки продукта.</w:t>
      </w:r>
    </w:p>
    <w:p w:rsidR="00000000" w:rsidDel="00000000" w:rsidP="00000000" w:rsidRDefault="00000000" w:rsidRPr="00000000" w14:paraId="00000145">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гипотезами.</w:t>
      </w:r>
    </w:p>
    <w:p w:rsidR="00000000" w:rsidDel="00000000" w:rsidP="00000000" w:rsidRDefault="00000000" w:rsidRPr="00000000" w14:paraId="00000146">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продуктовых исследований.</w:t>
      </w:r>
    </w:p>
    <w:p w:rsidR="00000000" w:rsidDel="00000000" w:rsidP="00000000" w:rsidRDefault="00000000" w:rsidRPr="00000000" w14:paraId="00000147">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командой и коммуникациями.</w:t>
      </w:r>
    </w:p>
    <w:p w:rsidR="00000000" w:rsidDel="00000000" w:rsidP="00000000" w:rsidRDefault="00000000" w:rsidRPr="00000000" w14:paraId="00000148">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Стратегия развития продукта.</w:t>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и продвижение продукта.</w:t>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проектами и ресурсами.</w:t>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продукта.</w:t>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Обратная связь от пользователей и клиентов.</w:t>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и адаптация продукта.</w:t>
      </w:r>
    </w:p>
    <w:p w:rsidR="00000000" w:rsidDel="00000000" w:rsidP="00000000" w:rsidRDefault="00000000" w:rsidRPr="00000000" w14:paraId="0000014E">
      <w:pPr>
        <w:widowControl w:val="0"/>
        <w:numPr>
          <w:ilvl w:val="0"/>
          <w:numId w:val="1"/>
        </w:numPr>
        <w:tabs>
          <w:tab w:val="center" w:leader="none" w:pos="4677"/>
          <w:tab w:val="right" w:leader="none" w:pos="9355"/>
          <w:tab w:val="center" w:leader="none" w:pos="1080"/>
          <w:tab w:val="left" w:leader="none" w:pos="9355"/>
        </w:tabs>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конкурентов и рыночные тенденции.</w:t>
      </w:r>
    </w:p>
    <w:p w:rsidR="00000000" w:rsidDel="00000000" w:rsidP="00000000" w:rsidRDefault="00000000" w:rsidRPr="00000000" w14:paraId="0000014F">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50">
      <w:pPr>
        <w:widowControl w:val="0"/>
        <w:numPr>
          <w:ilvl w:val="0"/>
          <w:numId w:val="7"/>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продуктового менеджмента для разработки и внедрения новых образовательных программ».</w:t>
      </w:r>
      <w:r w:rsidDel="00000000" w:rsidR="00000000" w:rsidRPr="00000000">
        <w:rPr>
          <w:rtl w:val="0"/>
        </w:rPr>
      </w:r>
    </w:p>
    <w:p w:rsidR="00000000" w:rsidDel="00000000" w:rsidP="00000000" w:rsidRDefault="00000000" w:rsidRPr="00000000" w14:paraId="00000151">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жизненным циклом образовательного продукта: от идеи до реализации и оптимизации».</w:t>
      </w:r>
      <w:r w:rsidDel="00000000" w:rsidR="00000000" w:rsidRPr="00000000">
        <w:rPr>
          <w:rtl w:val="0"/>
        </w:rPr>
      </w:r>
    </w:p>
    <w:p w:rsidR="00000000" w:rsidDel="00000000" w:rsidP="00000000" w:rsidRDefault="00000000" w:rsidRPr="00000000" w14:paraId="00000152">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«Продуктовый менеджмент в системе дополнительного образования детей».</w:t>
      </w:r>
      <w:r w:rsidDel="00000000" w:rsidR="00000000" w:rsidRPr="00000000">
        <w:rPr>
          <w:rtl w:val="0"/>
        </w:rPr>
      </w:r>
    </w:p>
    <w:p w:rsidR="00000000" w:rsidDel="00000000" w:rsidP="00000000" w:rsidRDefault="00000000" w:rsidRPr="00000000" w14:paraId="00000153">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продвижение онлайн-курсов как образовательного продукта».</w:t>
      </w:r>
      <w:r w:rsidDel="00000000" w:rsidR="00000000" w:rsidRPr="00000000">
        <w:rPr>
          <w:rtl w:val="0"/>
        </w:rPr>
      </w:r>
    </w:p>
    <w:p w:rsidR="00000000" w:rsidDel="00000000" w:rsidP="00000000" w:rsidRDefault="00000000" w:rsidRPr="00000000" w14:paraId="00000154">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методологии Agile в продуктовом менеджменте образовательных проектов».</w:t>
      </w:r>
      <w:r w:rsidDel="00000000" w:rsidR="00000000" w:rsidRPr="00000000">
        <w:rPr>
          <w:rtl w:val="0"/>
        </w:rPr>
      </w:r>
    </w:p>
    <w:p w:rsidR="00000000" w:rsidDel="00000000" w:rsidP="00000000" w:rsidRDefault="00000000" w:rsidRPr="00000000" w14:paraId="00000155">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«Продуктовый менеджмент в контексте персонализированного обучения».</w:t>
      </w:r>
      <w:r w:rsidDel="00000000" w:rsidR="00000000" w:rsidRPr="00000000">
        <w:rPr>
          <w:rtl w:val="0"/>
        </w:rPr>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рынка образовательных продуктов и услуг: выявление потребностей и трендов».</w:t>
      </w:r>
      <w:r w:rsidDel="00000000" w:rsidR="00000000" w:rsidRPr="00000000">
        <w:rPr>
          <w:rtl w:val="0"/>
        </w:rPr>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стратегии маркетинга и продвижения образовательных продуктов».</w:t>
      </w:r>
      <w:r w:rsidDel="00000000" w:rsidR="00000000" w:rsidRPr="00000000">
        <w:rPr>
          <w:rtl w:val="0"/>
        </w:rPr>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в продуктовом менеджменте образовательных проектов».</w:t>
      </w:r>
      <w:r w:rsidDel="00000000" w:rsidR="00000000" w:rsidRPr="00000000">
        <w:rPr>
          <w:rtl w:val="0"/>
        </w:rPr>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 оптимизация образовательных продуктов на основе обратной связи от пользователей».</w:t>
      </w:r>
      <w:r w:rsidDel="00000000" w:rsidR="00000000" w:rsidRPr="00000000">
        <w:rPr>
          <w:rtl w:val="0"/>
        </w:rPr>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внедрение системы управления качеством образовательных продуктов».</w:t>
      </w:r>
      <w:r w:rsidDel="00000000" w:rsidR="00000000" w:rsidRPr="00000000">
        <w:rPr>
          <w:rtl w:val="0"/>
        </w:rPr>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«Продуктовый менеджмент в сфере профессионального образования и переподготовки кадров».</w:t>
      </w:r>
      <w:r w:rsidDel="00000000" w:rsidR="00000000" w:rsidRPr="00000000">
        <w:rPr>
          <w:rtl w:val="0"/>
        </w:rPr>
      </w:r>
    </w:p>
    <w:p w:rsidR="00000000" w:rsidDel="00000000" w:rsidP="00000000" w:rsidRDefault="00000000" w:rsidRPr="00000000" w14:paraId="0000015C">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дизайн-мышления в разработке образовательных продуктов».</w:t>
      </w:r>
      <w:r w:rsidDel="00000000" w:rsidR="00000000" w:rsidRPr="00000000">
        <w:rPr>
          <w:rtl w:val="0"/>
        </w:rPr>
      </w:r>
    </w:p>
    <w:p w:rsidR="00000000" w:rsidDel="00000000" w:rsidP="00000000" w:rsidRDefault="00000000" w:rsidRPr="00000000" w14:paraId="0000015D">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рисками в продуктовом менеджменте образовательных проектов».</w:t>
      </w:r>
      <w:r w:rsidDel="00000000" w:rsidR="00000000" w:rsidRPr="00000000">
        <w:rPr>
          <w:rtl w:val="0"/>
        </w:rPr>
      </w:r>
    </w:p>
    <w:p w:rsidR="00000000" w:rsidDel="00000000" w:rsidP="00000000" w:rsidRDefault="00000000" w:rsidRPr="00000000" w14:paraId="0000015E">
      <w:pPr>
        <w:widowControl w:val="0"/>
        <w:numPr>
          <w:ilvl w:val="0"/>
          <w:numId w:val="7"/>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монетизации образовательных продуктов».</w:t>
      </w:r>
      <w:r w:rsidDel="00000000" w:rsidR="00000000" w:rsidRPr="00000000">
        <w:rPr>
          <w:rtl w:val="0"/>
        </w:rPr>
      </w:r>
    </w:p>
    <w:p w:rsidR="00000000" w:rsidDel="00000000" w:rsidP="00000000" w:rsidRDefault="00000000" w:rsidRPr="00000000" w14:paraId="0000015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61">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6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3">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основные принципы продуктового менеджмента в образовании.</w:t>
      </w:r>
      <w:r w:rsidDel="00000000" w:rsidR="00000000" w:rsidRPr="00000000">
        <w:rPr>
          <w:rtl w:val="0"/>
        </w:rPr>
      </w:r>
    </w:p>
    <w:p w:rsidR="00000000" w:rsidDel="00000000" w:rsidP="00000000" w:rsidRDefault="00000000" w:rsidRPr="00000000" w14:paraId="00000164">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Отличие образовательного продукта от других типов продуктов и услуг.</w:t>
      </w:r>
      <w:r w:rsidDel="00000000" w:rsidR="00000000" w:rsidRPr="00000000">
        <w:rPr>
          <w:rtl w:val="0"/>
        </w:rPr>
      </w:r>
    </w:p>
    <w:p w:rsidR="00000000" w:rsidDel="00000000" w:rsidP="00000000" w:rsidRDefault="00000000" w:rsidRPr="00000000" w14:paraId="00000165">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Жизненный цикл образовательного продукта и его этапы.</w:t>
      </w:r>
      <w:r w:rsidDel="00000000" w:rsidR="00000000" w:rsidRPr="00000000">
        <w:rPr>
          <w:rtl w:val="0"/>
        </w:rPr>
      </w:r>
    </w:p>
    <w:p w:rsidR="00000000" w:rsidDel="00000000" w:rsidP="00000000" w:rsidRDefault="00000000" w:rsidRPr="00000000" w14:paraId="00000166">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 компетенции менеджера образовательного продукта.</w:t>
      </w:r>
      <w:r w:rsidDel="00000000" w:rsidR="00000000" w:rsidRPr="00000000">
        <w:rPr>
          <w:rtl w:val="0"/>
        </w:rPr>
      </w:r>
    </w:p>
    <w:p w:rsidR="00000000" w:rsidDel="00000000" w:rsidP="00000000" w:rsidRDefault="00000000" w:rsidRPr="00000000" w14:paraId="00000167">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анализа рынка образовательных продуктов и услуг.</w:t>
      </w:r>
      <w:r w:rsidDel="00000000" w:rsidR="00000000" w:rsidRPr="00000000">
        <w:rPr>
          <w:rtl w:val="0"/>
        </w:rPr>
      </w:r>
    </w:p>
    <w:p w:rsidR="00000000" w:rsidDel="00000000" w:rsidP="00000000" w:rsidRDefault="00000000" w:rsidRPr="00000000" w14:paraId="00000168">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разработке новых образовательных продуктов.</w:t>
      </w:r>
      <w:r w:rsidDel="00000000" w:rsidR="00000000" w:rsidRPr="00000000">
        <w:rPr>
          <w:rtl w:val="0"/>
        </w:rPr>
      </w:r>
    </w:p>
    <w:p w:rsidR="00000000" w:rsidDel="00000000" w:rsidP="00000000" w:rsidRDefault="00000000" w:rsidRPr="00000000" w14:paraId="00000169">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Agile-методологий в продуктовом менеджменте образования.</w:t>
      </w:r>
      <w:r w:rsidDel="00000000" w:rsidR="00000000" w:rsidRPr="00000000">
        <w:rPr>
          <w:rtl w:val="0"/>
        </w:rPr>
      </w:r>
    </w:p>
    <w:p w:rsidR="00000000" w:rsidDel="00000000" w:rsidP="00000000" w:rsidRDefault="00000000" w:rsidRPr="00000000" w14:paraId="0000016A">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в контексте разработки и реализации образовательных продуктов.</w:t>
      </w:r>
      <w:r w:rsidDel="00000000" w:rsidR="00000000" w:rsidRPr="00000000">
        <w:rPr>
          <w:rtl w:val="0"/>
        </w:rPr>
      </w:r>
    </w:p>
    <w:p w:rsidR="00000000" w:rsidDel="00000000" w:rsidP="00000000" w:rsidRDefault="00000000" w:rsidRPr="00000000" w14:paraId="0000016B">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маркетинга и продвижения образовательных продуктов.</w:t>
      </w:r>
      <w:r w:rsidDel="00000000" w:rsidR="00000000" w:rsidRPr="00000000">
        <w:rPr>
          <w:rtl w:val="0"/>
        </w:rPr>
      </w:r>
    </w:p>
    <w:p w:rsidR="00000000" w:rsidDel="00000000" w:rsidP="00000000" w:rsidRDefault="00000000" w:rsidRPr="00000000" w14:paraId="0000016C">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образовательных продуктов: ключевые показатели и методы анализа.</w:t>
      </w:r>
      <w:r w:rsidDel="00000000" w:rsidR="00000000" w:rsidRPr="00000000">
        <w:rPr>
          <w:rtl w:val="0"/>
        </w:rPr>
      </w:r>
    </w:p>
    <w:p w:rsidR="00000000" w:rsidDel="00000000" w:rsidP="00000000" w:rsidRDefault="00000000" w:rsidRPr="00000000" w14:paraId="0000016D">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Обратная связь от пользователей как инструмент оптимизации образовательных продуктов.</w:t>
      </w:r>
      <w:r w:rsidDel="00000000" w:rsidR="00000000" w:rsidRPr="00000000">
        <w:rPr>
          <w:rtl w:val="0"/>
        </w:rPr>
      </w:r>
    </w:p>
    <w:p w:rsidR="00000000" w:rsidDel="00000000" w:rsidP="00000000" w:rsidRDefault="00000000" w:rsidRPr="00000000" w14:paraId="0000016E">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внедрение системы управления качеством образовательных продуктов.</w:t>
      </w:r>
      <w:r w:rsidDel="00000000" w:rsidR="00000000" w:rsidRPr="00000000">
        <w:rPr>
          <w:rtl w:val="0"/>
        </w:rPr>
      </w:r>
    </w:p>
    <w:p w:rsidR="00000000" w:rsidDel="00000000" w:rsidP="00000000" w:rsidRDefault="00000000" w:rsidRPr="00000000" w14:paraId="0000016F">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продуктового менеджмента в сфере дополнительного образования детей.</w:t>
      </w:r>
      <w:r w:rsidDel="00000000" w:rsidR="00000000" w:rsidRPr="00000000">
        <w:rPr>
          <w:rtl w:val="0"/>
        </w:rPr>
      </w:r>
    </w:p>
    <w:p w:rsidR="00000000" w:rsidDel="00000000" w:rsidP="00000000" w:rsidRDefault="00000000" w:rsidRPr="00000000" w14:paraId="00000170">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продвижение онлайн-курсов как образовательного продукта.</w:t>
      </w:r>
      <w:r w:rsidDel="00000000" w:rsidR="00000000" w:rsidRPr="00000000">
        <w:rPr>
          <w:rtl w:val="0"/>
        </w:rPr>
      </w:r>
    </w:p>
    <w:p w:rsidR="00000000" w:rsidDel="00000000" w:rsidP="00000000" w:rsidRDefault="00000000" w:rsidRPr="00000000" w14:paraId="00000171">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дизайн-мышления в разработке образовательных продуктов.</w:t>
      </w:r>
      <w:r w:rsidDel="00000000" w:rsidR="00000000" w:rsidRPr="00000000">
        <w:rPr>
          <w:rtl w:val="0"/>
        </w:rPr>
      </w:r>
    </w:p>
    <w:p w:rsidR="00000000" w:rsidDel="00000000" w:rsidP="00000000" w:rsidRDefault="00000000" w:rsidRPr="00000000" w14:paraId="00000172">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рисками в продуктовом менеджменте образовательных проектов.</w:t>
      </w:r>
      <w:r w:rsidDel="00000000" w:rsidR="00000000" w:rsidRPr="00000000">
        <w:rPr>
          <w:rtl w:val="0"/>
        </w:rPr>
      </w:r>
    </w:p>
    <w:p w:rsidR="00000000" w:rsidDel="00000000" w:rsidP="00000000" w:rsidRDefault="00000000" w:rsidRPr="00000000" w14:paraId="00000173">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стратегии монетизации образовательных продуктов.</w:t>
      </w:r>
      <w:r w:rsidDel="00000000" w:rsidR="00000000" w:rsidRPr="00000000">
        <w:rPr>
          <w:rtl w:val="0"/>
        </w:rPr>
      </w:r>
    </w:p>
    <w:p w:rsidR="00000000" w:rsidDel="00000000" w:rsidP="00000000" w:rsidRDefault="00000000" w:rsidRPr="00000000" w14:paraId="00000174">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Продуктовый менеджмент в контексте персонализированного обучения.</w:t>
      </w:r>
      <w:r w:rsidDel="00000000" w:rsidR="00000000" w:rsidRPr="00000000">
        <w:rPr>
          <w:rtl w:val="0"/>
        </w:rPr>
      </w:r>
    </w:p>
    <w:p w:rsidR="00000000" w:rsidDel="00000000" w:rsidP="00000000" w:rsidRDefault="00000000" w:rsidRPr="00000000" w14:paraId="00000175">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трендов и потребностей рынка образовательных продуктов.</w:t>
      </w:r>
      <w:r w:rsidDel="00000000" w:rsidR="00000000" w:rsidRPr="00000000">
        <w:rPr>
          <w:rtl w:val="0"/>
        </w:rPr>
      </w:r>
    </w:p>
    <w:p w:rsidR="00000000" w:rsidDel="00000000" w:rsidP="00000000" w:rsidRDefault="00000000" w:rsidRPr="00000000" w14:paraId="00000176">
      <w:pPr>
        <w:widowControl w:val="0"/>
        <w:numPr>
          <w:ilvl w:val="0"/>
          <w:numId w:val="5"/>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реализация стратегии развития образовательного продукта.</w:t>
      </w:r>
      <w:r w:rsidDel="00000000" w:rsidR="00000000" w:rsidRPr="00000000">
        <w:rPr>
          <w:rtl w:val="0"/>
        </w:rPr>
      </w:r>
    </w:p>
    <w:p w:rsidR="00000000" w:rsidDel="00000000" w:rsidP="00000000" w:rsidRDefault="00000000" w:rsidRPr="00000000" w14:paraId="00000177">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8">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79">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B">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Чернышева, А. М.  Управление продуктом : учебник и практикум для вузов / А. М. Чернышева, Т. Н. Якубова. — Москва : Издательство Юрайт, 2025. — 368 с. — (Высшее образование). — ISBN 978-5-534-16619-4.</w:t>
      </w:r>
    </w:p>
    <w:p w:rsidR="00000000" w:rsidDel="00000000" w:rsidP="00000000" w:rsidRDefault="00000000" w:rsidRPr="00000000" w14:paraId="0000017C">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80">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81">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8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8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89">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8B">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8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9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9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scIuvvR6q107VvBJJm+Lomeqw==">CgMxLjA4AHIhMVFNT3ZqSUdhSGxJLXlJWTZKUHdyRjBnLTE3ajJVb1R4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