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Pr="00DB6BEC" w:rsidRDefault="00D47B75">
      <w:pPr>
        <w:pStyle w:val="a3"/>
        <w:rPr>
          <w:lang w:val="en-US"/>
        </w:rPr>
      </w:pPr>
    </w:p>
    <w:p w:rsidR="00D47B75" w:rsidRDefault="00D47B75">
      <w:pPr>
        <w:pStyle w:val="a3"/>
        <w:spacing w:before="139"/>
      </w:pPr>
    </w:p>
    <w:p w:rsidR="00D47B75" w:rsidRDefault="00932E75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932E7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BE092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Методология</w:t>
            </w:r>
            <w:r w:rsidR="004F1695" w:rsidRPr="004F1695">
              <w:rPr>
                <w:b/>
                <w:sz w:val="24"/>
              </w:rPr>
              <w:t xml:space="preserve"> и практика н</w:t>
            </w:r>
            <w:r w:rsidR="004F1695">
              <w:rPr>
                <w:b/>
                <w:sz w:val="24"/>
              </w:rPr>
              <w:t>а</w:t>
            </w:r>
            <w:r w:rsidR="004F1695" w:rsidRPr="004F1695">
              <w:rPr>
                <w:b/>
                <w:sz w:val="24"/>
              </w:rPr>
              <w:t>учного исследования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932E7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932E7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D47B75" w:rsidRDefault="00FC3483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01.04.01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</w:tr>
      <w:tr w:rsidR="00FC3483">
        <w:trPr>
          <w:trHeight w:val="827"/>
        </w:trPr>
        <w:tc>
          <w:tcPr>
            <w:tcW w:w="4815" w:type="dxa"/>
          </w:tcPr>
          <w:p w:rsidR="00FC3483" w:rsidRDefault="00FC3483" w:rsidP="00FC3483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FC3483" w:rsidRDefault="00FC3483" w:rsidP="00FC3483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FC3483" w:rsidRPr="00DB30AA" w:rsidRDefault="00FC3483" w:rsidP="00FC348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B30AA">
              <w:rPr>
                <w:rFonts w:eastAsiaTheme="minorHAnsi"/>
                <w:sz w:val="24"/>
                <w:szCs w:val="24"/>
              </w:rPr>
              <w:t xml:space="preserve">Современные аспекты фундаментальной математики </w:t>
            </w:r>
          </w:p>
          <w:p w:rsidR="00FC3483" w:rsidRDefault="00FC3483" w:rsidP="00FC3483">
            <w:pPr>
              <w:pStyle w:val="TableParagraph"/>
              <w:spacing w:before="137"/>
              <w:ind w:left="108"/>
              <w:rPr>
                <w:sz w:val="24"/>
              </w:rPr>
            </w:pPr>
          </w:p>
        </w:tc>
      </w:tr>
      <w:tr w:rsidR="00FC3483">
        <w:trPr>
          <w:trHeight w:val="414"/>
        </w:trPr>
        <w:tc>
          <w:tcPr>
            <w:tcW w:w="4815" w:type="dxa"/>
          </w:tcPr>
          <w:p w:rsidR="00FC3483" w:rsidRDefault="00FC3483" w:rsidP="00FC348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FC3483" w:rsidRDefault="00FC3483" w:rsidP="00FC348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FC3483">
        <w:trPr>
          <w:trHeight w:val="412"/>
        </w:trPr>
        <w:tc>
          <w:tcPr>
            <w:tcW w:w="4815" w:type="dxa"/>
          </w:tcPr>
          <w:p w:rsidR="00FC3483" w:rsidRDefault="00FC3483" w:rsidP="00FC348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FC3483" w:rsidRDefault="00FC3483" w:rsidP="00FC348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FC3483">
        <w:trPr>
          <w:trHeight w:val="830"/>
        </w:trPr>
        <w:tc>
          <w:tcPr>
            <w:tcW w:w="4815" w:type="dxa"/>
          </w:tcPr>
          <w:p w:rsidR="00FC3483" w:rsidRDefault="00FC3483" w:rsidP="00FC348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FC3483" w:rsidRDefault="00FC3483" w:rsidP="00FC348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Медведев Владимир Олегович</w:t>
            </w:r>
            <w:r>
              <w:rPr>
                <w:spacing w:val="-2"/>
                <w:sz w:val="24"/>
              </w:rPr>
              <w:t>,</w:t>
            </w:r>
          </w:p>
          <w:p w:rsidR="00FC3483" w:rsidRPr="004F1695" w:rsidRDefault="00FC3483" w:rsidP="00FC3483">
            <w:pPr>
              <w:pStyle w:val="TableParagraph"/>
              <w:spacing w:before="139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PhD</w:t>
            </w: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932E75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932E75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C652AE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932E75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7C5FCE" w:rsidRPr="00E951F2" w:rsidRDefault="007C5FCE" w:rsidP="007C5FCE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Pr="00E951F2">
        <w:rPr>
          <w:spacing w:val="-4"/>
        </w:rPr>
        <w:t xml:space="preserve"> </w:t>
      </w:r>
    </w:p>
    <w:p w:rsidR="00D47B75" w:rsidRDefault="00D47B75">
      <w:pPr>
        <w:pStyle w:val="a3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0A6D96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932E75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B22998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932E75">
              <w:t>Объем</w:t>
            </w:r>
            <w:r w:rsidR="00932E75">
              <w:rPr>
                <w:spacing w:val="-2"/>
              </w:rPr>
              <w:t xml:space="preserve"> дисциплины</w:t>
            </w:r>
            <w:r w:rsidR="00932E75">
              <w:tab/>
            </w:r>
            <w:r w:rsidR="00932E75">
              <w:rPr>
                <w:spacing w:val="-10"/>
              </w:rPr>
              <w:t>3</w:t>
            </w:r>
          </w:hyperlink>
        </w:p>
        <w:p w:rsidR="00D47B75" w:rsidRDefault="00B22998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932E75">
              <w:t>Формат</w:t>
            </w:r>
            <w:r w:rsidR="00932E75">
              <w:rPr>
                <w:spacing w:val="-2"/>
              </w:rPr>
              <w:t xml:space="preserve"> обучения</w:t>
            </w:r>
            <w:r w:rsidR="00932E75">
              <w:tab/>
            </w:r>
            <w:r w:rsidR="00932E75">
              <w:rPr>
                <w:spacing w:val="-10"/>
              </w:rPr>
              <w:t>3</w:t>
            </w:r>
          </w:hyperlink>
        </w:p>
        <w:p w:rsidR="00D47B75" w:rsidRDefault="00B22998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932E75">
              <w:rPr>
                <w:spacing w:val="-2"/>
              </w:rPr>
              <w:t>Преподаватели</w:t>
            </w:r>
            <w:r w:rsidR="00932E75">
              <w:tab/>
            </w:r>
            <w:r w:rsidR="00932E75">
              <w:rPr>
                <w:spacing w:val="-10"/>
              </w:rPr>
              <w:t>3</w:t>
            </w:r>
          </w:hyperlink>
        </w:p>
        <w:p w:rsidR="00D47B75" w:rsidRDefault="00B22998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932E75">
              <w:t>Входные</w:t>
            </w:r>
            <w:r w:rsidR="00932E75">
              <w:rPr>
                <w:spacing w:val="-5"/>
              </w:rPr>
              <w:t xml:space="preserve"> </w:t>
            </w:r>
            <w:r w:rsidR="00932E75">
              <w:t>требования</w:t>
            </w:r>
            <w:r w:rsidR="00932E75">
              <w:rPr>
                <w:spacing w:val="-2"/>
              </w:rPr>
              <w:t xml:space="preserve"> </w:t>
            </w:r>
            <w:r w:rsidR="00932E75">
              <w:t>для</w:t>
            </w:r>
            <w:r w:rsidR="00932E75">
              <w:rPr>
                <w:spacing w:val="-2"/>
              </w:rPr>
              <w:t xml:space="preserve"> </w:t>
            </w:r>
            <w:r w:rsidR="00932E75">
              <w:t>освоения</w:t>
            </w:r>
            <w:r w:rsidR="00932E75">
              <w:rPr>
                <w:spacing w:val="-2"/>
              </w:rPr>
              <w:t xml:space="preserve"> дисциплины</w:t>
            </w:r>
            <w:r w:rsidR="00932E75">
              <w:tab/>
            </w:r>
            <w:r w:rsidR="00932E75">
              <w:rPr>
                <w:spacing w:val="-10"/>
              </w:rPr>
              <w:t>3</w:t>
            </w:r>
          </w:hyperlink>
        </w:p>
        <w:p w:rsidR="00D47B75" w:rsidRDefault="00B22998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932E75">
              <w:t>Результаты</w:t>
            </w:r>
            <w:r w:rsidR="00932E75">
              <w:rPr>
                <w:spacing w:val="-3"/>
              </w:rPr>
              <w:t xml:space="preserve"> </w:t>
            </w:r>
            <w:r w:rsidR="00932E75">
              <w:t>обучения</w:t>
            </w:r>
            <w:r w:rsidR="00932E75">
              <w:rPr>
                <w:spacing w:val="-5"/>
              </w:rPr>
              <w:t xml:space="preserve"> </w:t>
            </w:r>
            <w:r w:rsidR="00932E75">
              <w:t>по</w:t>
            </w:r>
            <w:r w:rsidR="00932E75">
              <w:rPr>
                <w:spacing w:val="-2"/>
              </w:rPr>
              <w:t xml:space="preserve"> дисциплине</w:t>
            </w:r>
            <w:r w:rsidR="00932E75">
              <w:tab/>
            </w:r>
            <w:r w:rsidR="00932E75">
              <w:rPr>
                <w:spacing w:val="-10"/>
              </w:rPr>
              <w:t>3</w:t>
            </w:r>
          </w:hyperlink>
        </w:p>
        <w:p w:rsidR="00D47B75" w:rsidRDefault="00B22998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932E75">
              <w:t>Содержание</w:t>
            </w:r>
            <w:r w:rsidR="00932E75">
              <w:rPr>
                <w:spacing w:val="-4"/>
              </w:rPr>
              <w:t xml:space="preserve"> </w:t>
            </w:r>
            <w:r w:rsidR="00932E75">
              <w:rPr>
                <w:spacing w:val="-2"/>
              </w:rPr>
              <w:t>дисциплины</w:t>
            </w:r>
            <w:r w:rsidR="00932E75">
              <w:tab/>
            </w:r>
            <w:r w:rsidR="00932E75">
              <w:rPr>
                <w:spacing w:val="-10"/>
              </w:rPr>
              <w:t>5</w:t>
            </w:r>
          </w:hyperlink>
        </w:p>
        <w:p w:rsidR="00D47B75" w:rsidRDefault="00B22998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932E75">
              <w:t>Ресурсное</w:t>
            </w:r>
            <w:r w:rsidR="00932E75">
              <w:rPr>
                <w:spacing w:val="-4"/>
              </w:rPr>
              <w:t xml:space="preserve"> </w:t>
            </w:r>
            <w:r w:rsidR="00932E75">
              <w:rPr>
                <w:spacing w:val="-2"/>
              </w:rPr>
              <w:t>обеспечение</w:t>
            </w:r>
            <w:r w:rsidR="00932E75">
              <w:tab/>
            </w:r>
            <w:r w:rsidR="00932E75">
              <w:rPr>
                <w:spacing w:val="-10"/>
              </w:rPr>
              <w:t>6</w:t>
            </w:r>
          </w:hyperlink>
        </w:p>
        <w:p w:rsidR="00D47B75" w:rsidRDefault="00B22998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932E75">
              <w:t>Список</w:t>
            </w:r>
            <w:r w:rsidR="00932E75">
              <w:rPr>
                <w:spacing w:val="-4"/>
              </w:rPr>
              <w:t xml:space="preserve"> </w:t>
            </w:r>
            <w:r w:rsidR="00932E75">
              <w:t>основной</w:t>
            </w:r>
            <w:r w:rsidR="00932E75">
              <w:rPr>
                <w:spacing w:val="-3"/>
              </w:rPr>
              <w:t xml:space="preserve"> </w:t>
            </w:r>
            <w:r w:rsidR="00932E75">
              <w:rPr>
                <w:spacing w:val="-2"/>
              </w:rPr>
              <w:t>литературы</w:t>
            </w:r>
            <w:r w:rsidR="00932E75">
              <w:tab/>
            </w:r>
            <w:r w:rsidR="00932E75">
              <w:rPr>
                <w:spacing w:val="-10"/>
              </w:rPr>
              <w:t>6</w:t>
            </w:r>
          </w:hyperlink>
        </w:p>
        <w:p w:rsidR="00D47B75" w:rsidRDefault="00B22998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932E75">
              <w:t>Список</w:t>
            </w:r>
            <w:r w:rsidR="00932E75">
              <w:rPr>
                <w:spacing w:val="-6"/>
              </w:rPr>
              <w:t xml:space="preserve"> </w:t>
            </w:r>
            <w:r w:rsidR="00932E75">
              <w:t>дополнительной</w:t>
            </w:r>
            <w:r w:rsidR="00932E75">
              <w:rPr>
                <w:spacing w:val="-5"/>
              </w:rPr>
              <w:t xml:space="preserve"> </w:t>
            </w:r>
            <w:r w:rsidR="00932E75">
              <w:t>литературы</w:t>
            </w:r>
            <w:r w:rsidR="00932E75">
              <w:rPr>
                <w:spacing w:val="-5"/>
              </w:rPr>
              <w:t xml:space="preserve"> </w:t>
            </w:r>
            <w:r w:rsidR="00932E75">
              <w:t>(при</w:t>
            </w:r>
            <w:r w:rsidR="00932E75">
              <w:rPr>
                <w:spacing w:val="-5"/>
              </w:rPr>
              <w:t xml:space="preserve"> </w:t>
            </w:r>
            <w:r w:rsidR="00932E75">
              <w:rPr>
                <w:spacing w:val="-2"/>
              </w:rPr>
              <w:t>наличии)</w:t>
            </w:r>
            <w:r w:rsidR="00932E75">
              <w:tab/>
            </w:r>
            <w:r w:rsidR="00932E75">
              <w:rPr>
                <w:spacing w:val="-10"/>
              </w:rPr>
              <w:t>7</w:t>
            </w:r>
          </w:hyperlink>
        </w:p>
        <w:p w:rsidR="00D47B75" w:rsidRDefault="00B22998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932E75">
              <w:t>Список</w:t>
            </w:r>
            <w:r w:rsidR="00932E75">
              <w:rPr>
                <w:spacing w:val="-6"/>
              </w:rPr>
              <w:t xml:space="preserve"> </w:t>
            </w:r>
            <w:r w:rsidR="00932E75">
              <w:t>программного</w:t>
            </w:r>
            <w:r w:rsidR="00932E75">
              <w:rPr>
                <w:spacing w:val="-2"/>
              </w:rPr>
              <w:t xml:space="preserve"> обеспечения</w:t>
            </w:r>
            <w:r w:rsidR="00932E75">
              <w:tab/>
            </w:r>
            <w:r w:rsidR="00932E75">
              <w:rPr>
                <w:spacing w:val="-10"/>
              </w:rPr>
              <w:t>7</w:t>
            </w:r>
          </w:hyperlink>
        </w:p>
        <w:p w:rsidR="00D47B75" w:rsidRDefault="00B22998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932E75">
              <w:t>Список</w:t>
            </w:r>
            <w:r w:rsidR="00932E75">
              <w:rPr>
                <w:spacing w:val="-3"/>
              </w:rPr>
              <w:t xml:space="preserve"> </w:t>
            </w:r>
            <w:r w:rsidR="00932E75">
              <w:t>баз</w:t>
            </w:r>
            <w:r w:rsidR="00932E75">
              <w:rPr>
                <w:spacing w:val="-4"/>
              </w:rPr>
              <w:t xml:space="preserve"> </w:t>
            </w:r>
            <w:r w:rsidR="00932E75">
              <w:t>данных</w:t>
            </w:r>
            <w:r w:rsidR="00932E75">
              <w:rPr>
                <w:spacing w:val="-3"/>
              </w:rPr>
              <w:t xml:space="preserve"> </w:t>
            </w:r>
            <w:r w:rsidR="00932E75">
              <w:t>и</w:t>
            </w:r>
            <w:r w:rsidR="00932E75">
              <w:rPr>
                <w:spacing w:val="-4"/>
              </w:rPr>
              <w:t xml:space="preserve"> </w:t>
            </w:r>
            <w:r w:rsidR="00932E75">
              <w:t>информационных</w:t>
            </w:r>
            <w:r w:rsidR="00932E75">
              <w:rPr>
                <w:spacing w:val="-3"/>
              </w:rPr>
              <w:t xml:space="preserve"> </w:t>
            </w:r>
            <w:r w:rsidR="00932E75">
              <w:t>справочных</w:t>
            </w:r>
            <w:r w:rsidR="00932E75">
              <w:rPr>
                <w:spacing w:val="-2"/>
              </w:rPr>
              <w:t xml:space="preserve"> систем</w:t>
            </w:r>
            <w:r w:rsidR="00932E75">
              <w:tab/>
            </w:r>
            <w:r w:rsidR="00932E75">
              <w:rPr>
                <w:spacing w:val="-10"/>
              </w:rPr>
              <w:t>7</w:t>
            </w:r>
          </w:hyperlink>
        </w:p>
        <w:p w:rsidR="00D47B75" w:rsidRDefault="00B22998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932E75">
              <w:t>Список</w:t>
            </w:r>
            <w:r w:rsidR="00932E75">
              <w:rPr>
                <w:spacing w:val="-3"/>
              </w:rPr>
              <w:t xml:space="preserve"> </w:t>
            </w:r>
            <w:r w:rsidR="00932E75">
              <w:t>ресурсов</w:t>
            </w:r>
            <w:r w:rsidR="00932E75">
              <w:rPr>
                <w:spacing w:val="-4"/>
              </w:rPr>
              <w:t xml:space="preserve"> </w:t>
            </w:r>
            <w:r w:rsidR="00932E75">
              <w:t>сети</w:t>
            </w:r>
            <w:r w:rsidR="00932E75">
              <w:rPr>
                <w:spacing w:val="-2"/>
              </w:rPr>
              <w:t xml:space="preserve"> «Интернет»</w:t>
            </w:r>
            <w:r w:rsidR="00932E75">
              <w:tab/>
            </w:r>
            <w:r w:rsidR="00932E75">
              <w:rPr>
                <w:spacing w:val="-10"/>
              </w:rPr>
              <w:t>7</w:t>
            </w:r>
          </w:hyperlink>
        </w:p>
        <w:p w:rsidR="00D47B75" w:rsidRDefault="00B22998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932E75">
              <w:t>Материально-техническое</w:t>
            </w:r>
            <w:r w:rsidR="00932E75">
              <w:rPr>
                <w:spacing w:val="-13"/>
              </w:rPr>
              <w:t xml:space="preserve"> </w:t>
            </w:r>
            <w:r w:rsidR="00932E75">
              <w:rPr>
                <w:spacing w:val="-2"/>
              </w:rPr>
              <w:t>обеспечение</w:t>
            </w:r>
            <w:r w:rsidR="00932E75">
              <w:tab/>
            </w:r>
            <w:r w:rsidR="00932E75">
              <w:rPr>
                <w:spacing w:val="-10"/>
              </w:rPr>
              <w:t>7</w:t>
            </w:r>
          </w:hyperlink>
        </w:p>
        <w:p w:rsidR="00D47B75" w:rsidRDefault="00B22998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932E75">
              <w:t>Фонд</w:t>
            </w:r>
            <w:r w:rsidR="00932E75">
              <w:rPr>
                <w:spacing w:val="-2"/>
              </w:rPr>
              <w:t xml:space="preserve"> </w:t>
            </w:r>
            <w:r w:rsidR="00932E75">
              <w:t>оценочных</w:t>
            </w:r>
            <w:r w:rsidR="00932E75">
              <w:rPr>
                <w:spacing w:val="-2"/>
              </w:rPr>
              <w:t xml:space="preserve"> средств</w:t>
            </w:r>
            <w:r w:rsidR="00932E75">
              <w:tab/>
            </w:r>
            <w:r w:rsidR="00932E75">
              <w:rPr>
                <w:spacing w:val="-10"/>
              </w:rPr>
              <w:t>7</w:t>
            </w:r>
          </w:hyperlink>
        </w:p>
        <w:p w:rsidR="00D47B75" w:rsidRDefault="00B22998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932E75">
              <w:t>Текущий</w:t>
            </w:r>
            <w:r w:rsidR="00932E75">
              <w:rPr>
                <w:spacing w:val="-5"/>
              </w:rPr>
              <w:t xml:space="preserve"> </w:t>
            </w:r>
            <w:r w:rsidR="00932E75">
              <w:t>контроль</w:t>
            </w:r>
            <w:r w:rsidR="00932E75">
              <w:rPr>
                <w:spacing w:val="-4"/>
              </w:rPr>
              <w:t xml:space="preserve"> </w:t>
            </w:r>
            <w:r w:rsidR="00932E75">
              <w:rPr>
                <w:spacing w:val="-2"/>
              </w:rPr>
              <w:t>успеваемости</w:t>
            </w:r>
            <w:r w:rsidR="00932E75">
              <w:tab/>
            </w:r>
            <w:r w:rsidR="00932E75">
              <w:rPr>
                <w:spacing w:val="-10"/>
              </w:rPr>
              <w:t>7</w:t>
            </w:r>
          </w:hyperlink>
        </w:p>
        <w:p w:rsidR="00D47B75" w:rsidRDefault="00B22998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932E75">
              <w:t>Промежуточная</w:t>
            </w:r>
            <w:r w:rsidR="00932E75">
              <w:rPr>
                <w:spacing w:val="-9"/>
              </w:rPr>
              <w:t xml:space="preserve"> </w:t>
            </w:r>
            <w:r w:rsidR="00932E75">
              <w:rPr>
                <w:spacing w:val="-2"/>
              </w:rPr>
              <w:t>аттестация</w:t>
            </w:r>
            <w:r w:rsidR="00932E75">
              <w:tab/>
            </w:r>
            <w:r w:rsidR="00932E75">
              <w:rPr>
                <w:spacing w:val="-10"/>
              </w:rPr>
              <w:t>7</w:t>
            </w:r>
          </w:hyperlink>
        </w:p>
        <w:p w:rsidR="00D47B75" w:rsidRDefault="00932E75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Default="00932E75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3F586E" w:rsidRDefault="003F586E" w:rsidP="003F586E">
      <w:pPr>
        <w:pStyle w:val="a3"/>
        <w:ind w:left="324" w:right="681"/>
        <w:jc w:val="both"/>
      </w:pPr>
    </w:p>
    <w:p w:rsidR="003F586E" w:rsidRDefault="003F586E" w:rsidP="003F586E">
      <w:pPr>
        <w:pStyle w:val="a3"/>
        <w:ind w:right="681"/>
        <w:jc w:val="both"/>
      </w:pPr>
      <w:r>
        <w:t>Дисциплина «Методология и практика научного исследования» входит в обязательную часть учебного плана основной образовательной программы магистратуры по данному направлению подготовки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 обязательной для</w:t>
      </w:r>
      <w:r>
        <w:rPr>
          <w:spacing w:val="-1"/>
        </w:rPr>
        <w:t xml:space="preserve"> </w:t>
      </w:r>
      <w:r>
        <w:t>изучения дисциплиной.</w:t>
      </w:r>
    </w:p>
    <w:p w:rsidR="003F586E" w:rsidRDefault="003F586E" w:rsidP="003F586E">
      <w:pPr>
        <w:pStyle w:val="a3"/>
        <w:jc w:val="both"/>
      </w:pPr>
      <w:r>
        <w:t>Согласно</w:t>
      </w:r>
      <w:r>
        <w:rPr>
          <w:spacing w:val="-9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дисциплина</w:t>
      </w:r>
      <w:r>
        <w:rPr>
          <w:spacing w:val="-8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2"/>
        </w:rPr>
        <w:t>семестре.</w:t>
      </w:r>
    </w:p>
    <w:p w:rsidR="003F586E" w:rsidRDefault="003F586E" w:rsidP="003F586E">
      <w:pPr>
        <w:pStyle w:val="a3"/>
        <w:ind w:right="688"/>
        <w:jc w:val="both"/>
      </w:pPr>
      <w:r>
        <w:t>Изучение дисциплины опирается на знания, умения и навыки, приобретенные при освоении образовательной программы предыдущего уровня.</w:t>
      </w:r>
    </w:p>
    <w:p w:rsidR="003F586E" w:rsidRDefault="003F586E" w:rsidP="003F586E">
      <w:pPr>
        <w:pStyle w:val="a3"/>
        <w:jc w:val="both"/>
      </w:pPr>
      <w:r>
        <w:t>Язык</w:t>
      </w:r>
      <w:r>
        <w:rPr>
          <w:spacing w:val="-7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русский.</w:t>
      </w:r>
    </w:p>
    <w:p w:rsidR="00D47B75" w:rsidRDefault="00D47B75">
      <w:pPr>
        <w:pStyle w:val="a3"/>
        <w:spacing w:before="1"/>
      </w:pPr>
    </w:p>
    <w:p w:rsidR="00D47B75" w:rsidRDefault="00932E75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47B75" w:rsidRDefault="00932E75">
      <w:pPr>
        <w:pStyle w:val="a3"/>
        <w:spacing w:before="320"/>
        <w:ind w:left="141"/>
      </w:pPr>
      <w:r>
        <w:t>Объем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 xml:space="preserve">составляет </w:t>
      </w:r>
      <w:r w:rsidR="00E420C5">
        <w:t>5</w:t>
      </w:r>
      <w:r>
        <w:rPr>
          <w:spacing w:val="-2"/>
        </w:rPr>
        <w:t xml:space="preserve"> </w:t>
      </w:r>
      <w:r>
        <w:t>з.е.,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</w:t>
      </w:r>
    </w:p>
    <w:p w:rsidR="00D47B75" w:rsidRDefault="003C10D4">
      <w:pPr>
        <w:pStyle w:val="a3"/>
        <w:ind w:left="141" w:right="483"/>
      </w:pPr>
      <w:r>
        <w:t>3</w:t>
      </w:r>
      <w:r w:rsidR="00E420C5">
        <w:t>0</w:t>
      </w:r>
      <w:r w:rsidR="00AF7C8F">
        <w:rPr>
          <w:spacing w:val="-5"/>
        </w:rPr>
        <w:t xml:space="preserve"> </w:t>
      </w:r>
      <w:r w:rsidR="00AF7C8F">
        <w:t>академических</w:t>
      </w:r>
      <w:r w:rsidR="00AF7C8F">
        <w:rPr>
          <w:spacing w:val="-5"/>
        </w:rPr>
        <w:t xml:space="preserve"> </w:t>
      </w:r>
      <w:r w:rsidR="00AF7C8F">
        <w:t>часов,</w:t>
      </w:r>
      <w:r w:rsidR="00AF7C8F">
        <w:rPr>
          <w:spacing w:val="-3"/>
        </w:rPr>
        <w:t xml:space="preserve"> </w:t>
      </w:r>
      <w:r w:rsidR="00AF7C8F">
        <w:t>отведенных</w:t>
      </w:r>
      <w:r w:rsidR="00AF7C8F">
        <w:rPr>
          <w:spacing w:val="-5"/>
        </w:rPr>
        <w:t xml:space="preserve"> </w:t>
      </w:r>
      <w:r w:rsidR="00AF7C8F">
        <w:t>на</w:t>
      </w:r>
      <w:r w:rsidR="00AF7C8F">
        <w:rPr>
          <w:spacing w:val="-6"/>
        </w:rPr>
        <w:t xml:space="preserve"> </w:t>
      </w:r>
      <w:r w:rsidR="00AF7C8F">
        <w:t>контактную</w:t>
      </w:r>
      <w:r w:rsidR="00AF7C8F">
        <w:rPr>
          <w:spacing w:val="-5"/>
        </w:rPr>
        <w:t xml:space="preserve"> </w:t>
      </w:r>
      <w:r w:rsidR="00AF7C8F">
        <w:t>работу</w:t>
      </w:r>
      <w:r w:rsidR="00AF7C8F">
        <w:rPr>
          <w:spacing w:val="-5"/>
        </w:rPr>
        <w:t xml:space="preserve"> </w:t>
      </w:r>
      <w:r w:rsidR="00AF7C8F">
        <w:t>обучающихся</w:t>
      </w:r>
      <w:r w:rsidR="00AF7C8F">
        <w:rPr>
          <w:spacing w:val="-5"/>
        </w:rPr>
        <w:t xml:space="preserve"> </w:t>
      </w:r>
      <w:r w:rsidR="00AF7C8F">
        <w:t>с</w:t>
      </w:r>
      <w:r w:rsidR="00AF7C8F">
        <w:rPr>
          <w:spacing w:val="-6"/>
        </w:rPr>
        <w:t xml:space="preserve"> </w:t>
      </w:r>
      <w:r w:rsidR="00AF7C8F">
        <w:t xml:space="preserve">преподавателем, </w:t>
      </w:r>
      <w:r w:rsidR="00E420C5">
        <w:t>150</w:t>
      </w:r>
      <w:r w:rsidR="00AF7C8F">
        <w:t xml:space="preserve"> академических часов на самостоятельную работу обучающихся.</w:t>
      </w:r>
    </w:p>
    <w:p w:rsidR="00D47B75" w:rsidRDefault="00D47B75">
      <w:pPr>
        <w:pStyle w:val="a3"/>
        <w:spacing w:before="1"/>
      </w:pPr>
    </w:p>
    <w:p w:rsidR="00D47B75" w:rsidRDefault="00932E75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7B75" w:rsidRDefault="00932E75">
      <w:pPr>
        <w:pStyle w:val="a3"/>
        <w:spacing w:before="320"/>
        <w:ind w:left="141"/>
      </w:pPr>
      <w:r>
        <w:t>Очный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2"/>
        </w:rPr>
        <w:t xml:space="preserve"> обучения.</w:t>
      </w:r>
    </w:p>
    <w:p w:rsidR="00D47B75" w:rsidRDefault="00D47B75">
      <w:pPr>
        <w:pStyle w:val="a3"/>
        <w:spacing w:before="47"/>
      </w:pPr>
    </w:p>
    <w:p w:rsidR="00D47B75" w:rsidRDefault="00932E75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bookmark3"/>
      <w:bookmarkEnd w:id="4"/>
      <w:r>
        <w:rPr>
          <w:spacing w:val="-2"/>
        </w:rPr>
        <w:t>Преподаватели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D47B75" w:rsidRDefault="00932E75">
      <w:pPr>
        <w:pStyle w:val="a3"/>
        <w:ind w:left="141"/>
      </w:pPr>
      <w:r>
        <w:t>Дисциплину</w:t>
      </w:r>
      <w:r>
        <w:rPr>
          <w:spacing w:val="-4"/>
        </w:rPr>
        <w:t xml:space="preserve"> </w:t>
      </w:r>
      <w:r>
        <w:t>ведут</w:t>
      </w:r>
      <w:r>
        <w:rPr>
          <w:spacing w:val="-6"/>
        </w:rPr>
        <w:t xml:space="preserve"> </w:t>
      </w:r>
      <w:r>
        <w:t>преподаватели</w:t>
      </w:r>
      <w:r>
        <w:rPr>
          <w:spacing w:val="-3"/>
        </w:rPr>
        <w:t xml:space="preserve"> </w:t>
      </w:r>
      <w:r w:rsidR="00AF7C8F">
        <w:t>НМУ</w:t>
      </w:r>
      <w:r>
        <w:rPr>
          <w:spacing w:val="-2"/>
        </w:rPr>
        <w:t>.</w:t>
      </w:r>
    </w:p>
    <w:p w:rsidR="00D47B75" w:rsidRDefault="00D47B75">
      <w:pPr>
        <w:pStyle w:val="a3"/>
        <w:spacing w:before="46"/>
      </w:pPr>
    </w:p>
    <w:p w:rsidR="00D47B75" w:rsidRDefault="00932E75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9F71C0">
      <w:pPr>
        <w:pStyle w:val="a3"/>
        <w:spacing w:before="274"/>
        <w:ind w:left="141"/>
      </w:pPr>
      <w:r>
        <w:rPr>
          <w:spacing w:val="-2"/>
        </w:rPr>
        <w:t>Нет</w:t>
      </w:r>
      <w:r w:rsidR="009557C9">
        <w:rPr>
          <w:spacing w:val="-2"/>
        </w:rPr>
        <w:t>.</w:t>
      </w:r>
    </w:p>
    <w:p w:rsidR="00D47B75" w:rsidRDefault="00D47B75">
      <w:pPr>
        <w:pStyle w:val="a3"/>
        <w:spacing w:before="1"/>
      </w:pPr>
    </w:p>
    <w:p w:rsidR="00D47B75" w:rsidRDefault="00932E75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D47B75" w:rsidRDefault="00D47B75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360"/>
        <w:gridCol w:w="4311"/>
      </w:tblGrid>
      <w:tr w:rsidR="00D47B75">
        <w:trPr>
          <w:trHeight w:val="1103"/>
        </w:trPr>
        <w:tc>
          <w:tcPr>
            <w:tcW w:w="2242" w:type="dxa"/>
          </w:tcPr>
          <w:p w:rsidR="00D47B75" w:rsidRDefault="00932E75">
            <w:pPr>
              <w:pStyle w:val="TableParagraph"/>
              <w:ind w:left="110" w:righ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 выпускников</w:t>
            </w:r>
          </w:p>
        </w:tc>
        <w:tc>
          <w:tcPr>
            <w:tcW w:w="3360" w:type="dxa"/>
          </w:tcPr>
          <w:p w:rsidR="00D47B75" w:rsidRDefault="00932E75">
            <w:pPr>
              <w:pStyle w:val="TableParagraph"/>
              <w:ind w:left="110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 достижения компетенций,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реализуемые в настоящей дисциплине</w:t>
            </w:r>
          </w:p>
        </w:tc>
        <w:tc>
          <w:tcPr>
            <w:tcW w:w="4311" w:type="dxa"/>
          </w:tcPr>
          <w:p w:rsidR="00D47B75" w:rsidRDefault="00932E75">
            <w:pPr>
              <w:pStyle w:val="TableParagraph"/>
              <w:ind w:left="110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по дисциплине, соотнесенные с индикаторами достижения</w:t>
            </w:r>
          </w:p>
          <w:p w:rsidR="00D47B75" w:rsidRDefault="00932E75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C4375D" w:rsidTr="009F71C0">
        <w:trPr>
          <w:trHeight w:val="1167"/>
        </w:trPr>
        <w:tc>
          <w:tcPr>
            <w:tcW w:w="2242" w:type="dxa"/>
            <w:vMerge w:val="restart"/>
          </w:tcPr>
          <w:p w:rsidR="00C4375D" w:rsidRPr="0048662E" w:rsidRDefault="00C4375D" w:rsidP="009F71C0">
            <w:pPr>
              <w:pStyle w:val="TableParagraph"/>
              <w:spacing w:line="270" w:lineRule="exact"/>
              <w:rPr>
                <w:b/>
                <w:bCs/>
                <w:spacing w:val="-10"/>
                <w:sz w:val="24"/>
                <w:szCs w:val="24"/>
              </w:rPr>
            </w:pPr>
            <w:r w:rsidRPr="009F71C0">
              <w:rPr>
                <w:b/>
                <w:bCs/>
                <w:sz w:val="24"/>
              </w:rPr>
              <w:t xml:space="preserve">Компетенция </w:t>
            </w:r>
            <w:r w:rsidR="00225902">
              <w:rPr>
                <w:b/>
                <w:bCs/>
                <w:sz w:val="24"/>
                <w:szCs w:val="24"/>
              </w:rPr>
              <w:t>У</w:t>
            </w:r>
            <w:r w:rsidRPr="0048662E">
              <w:rPr>
                <w:b/>
                <w:bCs/>
                <w:sz w:val="24"/>
                <w:szCs w:val="24"/>
              </w:rPr>
              <w:t>К-</w:t>
            </w:r>
            <w:r w:rsidR="001560E1">
              <w:rPr>
                <w:b/>
                <w:bCs/>
                <w:spacing w:val="-10"/>
                <w:sz w:val="24"/>
                <w:szCs w:val="24"/>
              </w:rPr>
              <w:t>1</w:t>
            </w:r>
            <w:r w:rsidR="00BC24FF">
              <w:rPr>
                <w:b/>
                <w:bCs/>
                <w:spacing w:val="-10"/>
                <w:sz w:val="24"/>
                <w:szCs w:val="24"/>
              </w:rPr>
              <w:t>.</w:t>
            </w:r>
          </w:p>
          <w:p w:rsidR="00C4375D" w:rsidRPr="009F71C0" w:rsidRDefault="00225902" w:rsidP="009F71C0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  <w:r w:rsidRPr="00225902">
              <w:rPr>
                <w:spacing w:val="-2"/>
                <w:sz w:val="24"/>
                <w:szCs w:val="24"/>
              </w:rPr>
              <w:t>Способен осуществлять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25902">
              <w:rPr>
                <w:spacing w:val="-2"/>
                <w:sz w:val="24"/>
                <w:szCs w:val="24"/>
              </w:rPr>
              <w:t>критический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25902">
              <w:rPr>
                <w:spacing w:val="-2"/>
                <w:sz w:val="24"/>
                <w:szCs w:val="24"/>
              </w:rPr>
              <w:t>анализ проблемных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25902">
              <w:rPr>
                <w:spacing w:val="-2"/>
                <w:sz w:val="24"/>
                <w:szCs w:val="24"/>
              </w:rPr>
              <w:t>ситуаций на основе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25902">
              <w:rPr>
                <w:spacing w:val="-2"/>
                <w:sz w:val="24"/>
                <w:szCs w:val="24"/>
              </w:rPr>
              <w:t>системного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25902">
              <w:rPr>
                <w:spacing w:val="-2"/>
                <w:sz w:val="24"/>
                <w:szCs w:val="24"/>
              </w:rPr>
              <w:t>подхода,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25902">
              <w:rPr>
                <w:spacing w:val="-2"/>
                <w:sz w:val="24"/>
                <w:szCs w:val="24"/>
              </w:rPr>
              <w:t>вырабатывать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25902">
              <w:rPr>
                <w:spacing w:val="-2"/>
                <w:sz w:val="24"/>
                <w:szCs w:val="24"/>
              </w:rPr>
              <w:t>стратегию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25902">
              <w:rPr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3360" w:type="dxa"/>
          </w:tcPr>
          <w:p w:rsidR="00C4375D" w:rsidRDefault="00C4375D" w:rsidP="009F71C0">
            <w:pPr>
              <w:pStyle w:val="TableParagraph"/>
              <w:spacing w:before="113"/>
              <w:ind w:left="115" w:right="10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225902" w:rsidRPr="00225902">
              <w:rPr>
                <w:b/>
                <w:sz w:val="24"/>
                <w:szCs w:val="24"/>
              </w:rPr>
              <w:t xml:space="preserve">УК-1.1. </w:t>
            </w:r>
            <w:r w:rsidR="00225902" w:rsidRPr="00225902">
              <w:rPr>
                <w:bCs/>
                <w:sz w:val="24"/>
                <w:szCs w:val="24"/>
              </w:rPr>
              <w:t>Анализирует проблемную ситуацию как систему, выявляя ее составляющие и связи между</w:t>
            </w:r>
            <w:r w:rsidR="00225902">
              <w:rPr>
                <w:bCs/>
                <w:sz w:val="24"/>
                <w:szCs w:val="24"/>
              </w:rPr>
              <w:t xml:space="preserve"> </w:t>
            </w:r>
            <w:r w:rsidR="00225902" w:rsidRPr="00225902">
              <w:rPr>
                <w:bCs/>
                <w:sz w:val="24"/>
                <w:szCs w:val="24"/>
              </w:rPr>
              <w:t>ними</w:t>
            </w:r>
          </w:p>
          <w:p w:rsidR="00C4375D" w:rsidRDefault="00C4375D">
            <w:pPr>
              <w:pStyle w:val="TableParagraph"/>
              <w:spacing w:line="270" w:lineRule="atLeast"/>
              <w:ind w:left="110" w:right="593"/>
              <w:rPr>
                <w:sz w:val="24"/>
              </w:rPr>
            </w:pPr>
          </w:p>
        </w:tc>
        <w:tc>
          <w:tcPr>
            <w:tcW w:w="4311" w:type="dxa"/>
          </w:tcPr>
          <w:p w:rsidR="00C4375D" w:rsidRDefault="00C8718C">
            <w:pPr>
              <w:pStyle w:val="TableParagraph"/>
              <w:ind w:left="110" w:right="238"/>
              <w:rPr>
                <w:sz w:val="24"/>
                <w:szCs w:val="24"/>
              </w:rPr>
            </w:pPr>
            <w:r w:rsidRPr="00C8718C">
              <w:rPr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 xml:space="preserve"> </w:t>
            </w:r>
            <w:r w:rsidRPr="00C8718C">
              <w:rPr>
                <w:sz w:val="24"/>
                <w:szCs w:val="24"/>
              </w:rPr>
              <w:t>методику</w:t>
            </w:r>
            <w:r>
              <w:rPr>
                <w:sz w:val="24"/>
                <w:szCs w:val="24"/>
              </w:rPr>
              <w:t xml:space="preserve"> </w:t>
            </w:r>
            <w:r w:rsidRPr="00C8718C">
              <w:rPr>
                <w:sz w:val="24"/>
                <w:szCs w:val="24"/>
              </w:rPr>
              <w:t>анализа</w:t>
            </w:r>
            <w:r>
              <w:rPr>
                <w:sz w:val="24"/>
                <w:szCs w:val="24"/>
              </w:rPr>
              <w:t xml:space="preserve"> </w:t>
            </w:r>
            <w:r w:rsidRPr="00C8718C">
              <w:rPr>
                <w:sz w:val="24"/>
                <w:szCs w:val="24"/>
              </w:rPr>
              <w:t>проблемной</w:t>
            </w:r>
            <w:r>
              <w:rPr>
                <w:sz w:val="24"/>
                <w:szCs w:val="24"/>
              </w:rPr>
              <w:t xml:space="preserve"> </w:t>
            </w:r>
            <w:r w:rsidRPr="00C8718C">
              <w:rPr>
                <w:sz w:val="24"/>
                <w:szCs w:val="24"/>
              </w:rPr>
              <w:t>ситуации как</w:t>
            </w:r>
            <w:r>
              <w:rPr>
                <w:sz w:val="24"/>
                <w:szCs w:val="24"/>
              </w:rPr>
              <w:t xml:space="preserve"> </w:t>
            </w:r>
            <w:r w:rsidRPr="00C8718C">
              <w:rPr>
                <w:sz w:val="24"/>
                <w:szCs w:val="24"/>
              </w:rPr>
              <w:t>системы, выявляя</w:t>
            </w:r>
            <w:r>
              <w:rPr>
                <w:sz w:val="24"/>
                <w:szCs w:val="24"/>
              </w:rPr>
              <w:t xml:space="preserve"> </w:t>
            </w:r>
            <w:r w:rsidRPr="00C8718C">
              <w:rPr>
                <w:sz w:val="24"/>
                <w:szCs w:val="24"/>
              </w:rPr>
              <w:t>ее составляющие и</w:t>
            </w:r>
            <w:r>
              <w:rPr>
                <w:sz w:val="24"/>
                <w:szCs w:val="24"/>
              </w:rPr>
              <w:t xml:space="preserve"> </w:t>
            </w:r>
            <w:r w:rsidRPr="00C8718C">
              <w:rPr>
                <w:sz w:val="24"/>
                <w:szCs w:val="24"/>
              </w:rPr>
              <w:t>связи между ними.</w:t>
            </w:r>
            <w:r>
              <w:rPr>
                <w:sz w:val="24"/>
                <w:szCs w:val="24"/>
              </w:rPr>
              <w:t xml:space="preserve"> </w:t>
            </w:r>
            <w:r w:rsidRPr="00C8718C">
              <w:rPr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 xml:space="preserve"> </w:t>
            </w:r>
            <w:r w:rsidRPr="00C8718C">
              <w:rPr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C8718C">
              <w:rPr>
                <w:sz w:val="24"/>
                <w:szCs w:val="24"/>
              </w:rPr>
              <w:t>проблемную</w:t>
            </w:r>
            <w:r>
              <w:rPr>
                <w:sz w:val="24"/>
                <w:szCs w:val="24"/>
              </w:rPr>
              <w:t xml:space="preserve"> </w:t>
            </w:r>
            <w:r w:rsidRPr="00C8718C">
              <w:rPr>
                <w:sz w:val="24"/>
                <w:szCs w:val="24"/>
              </w:rPr>
              <w:t>ситуацию как</w:t>
            </w:r>
            <w:r>
              <w:rPr>
                <w:sz w:val="24"/>
                <w:szCs w:val="24"/>
              </w:rPr>
              <w:t xml:space="preserve"> </w:t>
            </w:r>
            <w:r w:rsidRPr="00C8718C">
              <w:rPr>
                <w:sz w:val="24"/>
                <w:szCs w:val="24"/>
              </w:rPr>
              <w:t>систему, выявляя</w:t>
            </w:r>
            <w:r>
              <w:rPr>
                <w:sz w:val="24"/>
                <w:szCs w:val="24"/>
              </w:rPr>
              <w:t xml:space="preserve"> </w:t>
            </w:r>
            <w:r w:rsidRPr="00C8718C">
              <w:rPr>
                <w:sz w:val="24"/>
                <w:szCs w:val="24"/>
              </w:rPr>
              <w:t>ее составляющие и</w:t>
            </w:r>
            <w:r>
              <w:rPr>
                <w:sz w:val="24"/>
                <w:szCs w:val="24"/>
              </w:rPr>
              <w:t xml:space="preserve"> </w:t>
            </w:r>
            <w:r w:rsidRPr="00C8718C">
              <w:rPr>
                <w:sz w:val="24"/>
                <w:szCs w:val="24"/>
              </w:rPr>
              <w:t>связи между ними.</w:t>
            </w:r>
            <w:r>
              <w:rPr>
                <w:sz w:val="24"/>
                <w:szCs w:val="24"/>
              </w:rPr>
              <w:t xml:space="preserve"> </w:t>
            </w:r>
            <w:r w:rsidRPr="00C8718C">
              <w:rPr>
                <w:sz w:val="24"/>
                <w:szCs w:val="24"/>
              </w:rPr>
              <w:t>Владеет навыками</w:t>
            </w:r>
            <w:r>
              <w:rPr>
                <w:sz w:val="24"/>
                <w:szCs w:val="24"/>
              </w:rPr>
              <w:t xml:space="preserve"> </w:t>
            </w:r>
            <w:r w:rsidRPr="00C8718C">
              <w:rPr>
                <w:sz w:val="24"/>
                <w:szCs w:val="24"/>
              </w:rPr>
              <w:t>сбора, анализа и</w:t>
            </w:r>
            <w:r>
              <w:rPr>
                <w:sz w:val="24"/>
                <w:szCs w:val="24"/>
              </w:rPr>
              <w:t xml:space="preserve"> </w:t>
            </w:r>
            <w:r w:rsidRPr="00C8718C">
              <w:rPr>
                <w:sz w:val="24"/>
                <w:szCs w:val="24"/>
              </w:rPr>
              <w:t>обработки</w:t>
            </w:r>
            <w:r>
              <w:rPr>
                <w:sz w:val="24"/>
                <w:szCs w:val="24"/>
              </w:rPr>
              <w:t xml:space="preserve"> </w:t>
            </w:r>
            <w:r w:rsidRPr="00C8718C">
              <w:rPr>
                <w:sz w:val="24"/>
                <w:szCs w:val="24"/>
              </w:rPr>
              <w:t xml:space="preserve">информации </w:t>
            </w:r>
            <w:r>
              <w:rPr>
                <w:sz w:val="24"/>
                <w:szCs w:val="24"/>
              </w:rPr>
              <w:t xml:space="preserve">о </w:t>
            </w:r>
            <w:r w:rsidRPr="00C8718C">
              <w:rPr>
                <w:sz w:val="24"/>
                <w:szCs w:val="24"/>
              </w:rPr>
              <w:t>проблемной</w:t>
            </w:r>
            <w:r>
              <w:rPr>
                <w:sz w:val="24"/>
                <w:szCs w:val="24"/>
              </w:rPr>
              <w:t xml:space="preserve"> </w:t>
            </w:r>
            <w:r w:rsidRPr="00C8718C">
              <w:rPr>
                <w:sz w:val="24"/>
                <w:szCs w:val="24"/>
              </w:rPr>
              <w:t>ситуации как</w:t>
            </w:r>
            <w:r>
              <w:rPr>
                <w:sz w:val="24"/>
                <w:szCs w:val="24"/>
              </w:rPr>
              <w:t xml:space="preserve"> </w:t>
            </w:r>
            <w:r w:rsidRPr="00C8718C">
              <w:rPr>
                <w:sz w:val="24"/>
                <w:szCs w:val="24"/>
              </w:rPr>
              <w:t>системы, выявляя</w:t>
            </w:r>
            <w:r>
              <w:rPr>
                <w:sz w:val="24"/>
                <w:szCs w:val="24"/>
              </w:rPr>
              <w:t xml:space="preserve"> </w:t>
            </w:r>
            <w:r w:rsidRPr="00C8718C">
              <w:rPr>
                <w:sz w:val="24"/>
                <w:szCs w:val="24"/>
              </w:rPr>
              <w:t>ее составляющие и</w:t>
            </w:r>
            <w:r>
              <w:rPr>
                <w:sz w:val="24"/>
                <w:szCs w:val="24"/>
              </w:rPr>
              <w:t xml:space="preserve"> </w:t>
            </w:r>
            <w:r w:rsidRPr="00C8718C">
              <w:rPr>
                <w:sz w:val="24"/>
                <w:szCs w:val="24"/>
              </w:rPr>
              <w:t>связи между ними</w:t>
            </w:r>
          </w:p>
          <w:p w:rsidR="00C8718C" w:rsidRPr="001560E1" w:rsidRDefault="00C8718C">
            <w:pPr>
              <w:pStyle w:val="TableParagraph"/>
              <w:ind w:left="110" w:right="238"/>
              <w:rPr>
                <w:sz w:val="24"/>
                <w:szCs w:val="24"/>
              </w:rPr>
            </w:pPr>
          </w:p>
        </w:tc>
      </w:tr>
      <w:tr w:rsidR="00C4375D" w:rsidTr="002D7658">
        <w:trPr>
          <w:trHeight w:val="2300"/>
        </w:trPr>
        <w:tc>
          <w:tcPr>
            <w:tcW w:w="2242" w:type="dxa"/>
            <w:vMerge/>
          </w:tcPr>
          <w:p w:rsidR="00C4375D" w:rsidRDefault="00C4375D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:rsidR="00C4375D" w:rsidRDefault="00C4375D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225902" w:rsidRPr="00225902">
              <w:rPr>
                <w:b/>
                <w:sz w:val="24"/>
                <w:szCs w:val="24"/>
              </w:rPr>
              <w:t xml:space="preserve">УК-1.2. </w:t>
            </w:r>
            <w:r w:rsidR="00225902" w:rsidRPr="00225902">
              <w:rPr>
                <w:bCs/>
                <w:sz w:val="24"/>
                <w:szCs w:val="24"/>
              </w:rPr>
              <w:t>Определяет пробелы в информации,необходимой для решения проблемной ситуации,и проектирует процессы по их устранению</w:t>
            </w:r>
          </w:p>
        </w:tc>
        <w:tc>
          <w:tcPr>
            <w:tcW w:w="4311" w:type="dxa"/>
          </w:tcPr>
          <w:p w:rsidR="00C8718C" w:rsidRPr="001560E1" w:rsidRDefault="00C8718C" w:rsidP="00C8718C">
            <w:pPr>
              <w:pStyle w:val="TableParagraph"/>
              <w:ind w:left="110"/>
              <w:rPr>
                <w:sz w:val="24"/>
                <w:szCs w:val="24"/>
              </w:rPr>
            </w:pPr>
            <w:r w:rsidRPr="00C8718C">
              <w:rPr>
                <w:sz w:val="24"/>
                <w:szCs w:val="24"/>
              </w:rPr>
              <w:t>Знает методику определения пробелов в информации, необходимой для решения проблемной ситуации, и проектирование процессов по их устранению. Умеет определять пробелы в информации, необходимой для решения проблемной ситуации, и проектировать процессы по их устранению. Владеет навыками определения пробелов в информации, необходимой для решения проблемной ситуации, и проектирование процессов по их устранению</w:t>
            </w:r>
          </w:p>
        </w:tc>
      </w:tr>
      <w:tr w:rsidR="00C4375D" w:rsidTr="00C4375D">
        <w:trPr>
          <w:trHeight w:val="2360"/>
        </w:trPr>
        <w:tc>
          <w:tcPr>
            <w:tcW w:w="2242" w:type="dxa"/>
            <w:vMerge/>
          </w:tcPr>
          <w:p w:rsidR="00C4375D" w:rsidRDefault="00C4375D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:rsidR="00C4375D" w:rsidRDefault="00C4375D" w:rsidP="00C4375D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225902" w:rsidRPr="00225902">
              <w:rPr>
                <w:b/>
                <w:spacing w:val="-2"/>
                <w:sz w:val="24"/>
                <w:szCs w:val="24"/>
              </w:rPr>
              <w:t xml:space="preserve">УК-1.3. </w:t>
            </w:r>
            <w:r w:rsidR="00225902" w:rsidRPr="00225902">
              <w:rPr>
                <w:bCs/>
                <w:spacing w:val="-2"/>
                <w:sz w:val="24"/>
                <w:szCs w:val="24"/>
              </w:rPr>
              <w:t>Критически оценивает надежность</w:t>
            </w:r>
            <w:r w:rsidR="00225902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225902" w:rsidRPr="00225902">
              <w:rPr>
                <w:bCs/>
                <w:spacing w:val="-2"/>
                <w:sz w:val="24"/>
                <w:szCs w:val="24"/>
              </w:rPr>
              <w:t>источников информации, работает с</w:t>
            </w:r>
            <w:r w:rsidR="00225902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225902" w:rsidRPr="00225902">
              <w:rPr>
                <w:bCs/>
                <w:spacing w:val="-2"/>
                <w:sz w:val="24"/>
                <w:szCs w:val="24"/>
              </w:rPr>
              <w:t>противоречивой информацией из разных</w:t>
            </w:r>
            <w:r w:rsidR="00225902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225902" w:rsidRPr="00225902">
              <w:rPr>
                <w:bCs/>
                <w:spacing w:val="-2"/>
                <w:sz w:val="24"/>
                <w:szCs w:val="24"/>
              </w:rPr>
              <w:t>источников</w:t>
            </w:r>
          </w:p>
          <w:p w:rsidR="001560E1" w:rsidRPr="00C4375D" w:rsidRDefault="001560E1" w:rsidP="00C4375D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4311" w:type="dxa"/>
          </w:tcPr>
          <w:p w:rsidR="00C4375D" w:rsidRPr="00C206C6" w:rsidRDefault="00C8718C">
            <w:pPr>
              <w:pStyle w:val="TableParagraph"/>
              <w:ind w:left="110"/>
              <w:rPr>
                <w:sz w:val="24"/>
                <w:szCs w:val="24"/>
              </w:rPr>
            </w:pPr>
            <w:r w:rsidRPr="00C206C6">
              <w:rPr>
                <w:sz w:val="24"/>
                <w:szCs w:val="24"/>
              </w:rPr>
              <w:t>Знает методику критической оценки надежности источников информации, работы с противоречивой информацией из разных источников. Умеет критически оценивать надежность источников информации, работать с противоречивой информацией из разных источников. Владеет навыками критической оценки надежности источников информации, работы с противоречивой информацией из разных источников.</w:t>
            </w:r>
          </w:p>
          <w:p w:rsidR="00C8718C" w:rsidRPr="00C206C6" w:rsidRDefault="00C8718C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  <w:tr w:rsidR="00BC24FF" w:rsidTr="00BC24FF">
        <w:trPr>
          <w:trHeight w:val="280"/>
        </w:trPr>
        <w:tc>
          <w:tcPr>
            <w:tcW w:w="2242" w:type="dxa"/>
            <w:vMerge w:val="restart"/>
          </w:tcPr>
          <w:p w:rsidR="00BC24FF" w:rsidRPr="00225902" w:rsidRDefault="00BC24FF" w:rsidP="00225902">
            <w:pPr>
              <w:pStyle w:val="TableParagraph"/>
              <w:spacing w:line="270" w:lineRule="exact"/>
              <w:rPr>
                <w:b/>
                <w:bCs/>
                <w:spacing w:val="-10"/>
                <w:sz w:val="24"/>
                <w:szCs w:val="24"/>
              </w:rPr>
            </w:pPr>
            <w:r w:rsidRPr="009F71C0">
              <w:rPr>
                <w:b/>
                <w:bCs/>
                <w:sz w:val="24"/>
              </w:rPr>
              <w:t xml:space="preserve">Компетенция </w:t>
            </w:r>
            <w:r>
              <w:rPr>
                <w:b/>
                <w:bCs/>
                <w:sz w:val="24"/>
                <w:szCs w:val="24"/>
              </w:rPr>
              <w:t>У</w:t>
            </w:r>
            <w:r w:rsidRPr="0048662E">
              <w:rPr>
                <w:b/>
                <w:bCs/>
                <w:sz w:val="24"/>
                <w:szCs w:val="24"/>
              </w:rPr>
              <w:t>К-</w:t>
            </w:r>
            <w:r>
              <w:rPr>
                <w:b/>
                <w:bCs/>
                <w:spacing w:val="-10"/>
                <w:sz w:val="24"/>
                <w:szCs w:val="24"/>
              </w:rPr>
              <w:t xml:space="preserve">2. </w:t>
            </w:r>
            <w:r w:rsidRPr="00695868">
              <w:rPr>
                <w:spacing w:val="-2"/>
                <w:sz w:val="24"/>
                <w:szCs w:val="24"/>
              </w:rPr>
              <w:t>Способ</w:t>
            </w:r>
            <w:r>
              <w:rPr>
                <w:spacing w:val="-2"/>
                <w:sz w:val="24"/>
                <w:szCs w:val="24"/>
              </w:rPr>
              <w:t>е</w:t>
            </w:r>
            <w:r w:rsidRPr="00695868">
              <w:rPr>
                <w:spacing w:val="-2"/>
                <w:sz w:val="24"/>
                <w:szCs w:val="24"/>
              </w:rPr>
              <w:t>н управлять</w:t>
            </w:r>
          </w:p>
          <w:p w:rsidR="00BC24FF" w:rsidRDefault="00BC24FF" w:rsidP="00BC24FF">
            <w:pPr>
              <w:pStyle w:val="TableParagraph"/>
              <w:tabs>
                <w:tab w:val="left" w:pos="1277"/>
                <w:tab w:val="left" w:pos="1715"/>
              </w:tabs>
              <w:spacing w:line="256" w:lineRule="exact"/>
              <w:ind w:righ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всех</w:t>
            </w:r>
          </w:p>
          <w:p w:rsidR="00BC24FF" w:rsidRDefault="00BC24FF" w:rsidP="00BC24FF">
            <w:pPr>
              <w:pStyle w:val="TableParagraph"/>
              <w:tabs>
                <w:tab w:val="left" w:pos="1841"/>
              </w:tabs>
              <w:spacing w:line="256" w:lineRule="exact"/>
              <w:ind w:righ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этапах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его</w:t>
            </w:r>
          </w:p>
          <w:p w:rsidR="00BC24FF" w:rsidRDefault="00BC24FF" w:rsidP="00225902">
            <w:pPr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жизненного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цикла</w:t>
            </w:r>
          </w:p>
        </w:tc>
        <w:tc>
          <w:tcPr>
            <w:tcW w:w="3360" w:type="dxa"/>
          </w:tcPr>
          <w:p w:rsidR="00BC24FF" w:rsidRDefault="00BC24FF" w:rsidP="00BC24FF">
            <w:pPr>
              <w:pStyle w:val="TableParagraph"/>
              <w:tabs>
                <w:tab w:val="left" w:pos="1394"/>
                <w:tab w:val="left" w:pos="3641"/>
                <w:tab w:val="left" w:pos="4676"/>
              </w:tabs>
              <w:spacing w:before="101" w:line="270" w:lineRule="atLeast"/>
              <w:ind w:right="97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УК-2.1.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Формулирование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цели,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задач, </w:t>
            </w:r>
            <w:r>
              <w:rPr>
                <w:sz w:val="24"/>
                <w:szCs w:val="24"/>
              </w:rPr>
              <w:t>значимости, ожидаемых результатов проекта</w:t>
            </w:r>
          </w:p>
          <w:p w:rsidR="00BC24FF" w:rsidRDefault="00BC24FF" w:rsidP="00C4375D">
            <w:pPr>
              <w:pStyle w:val="TableParagraph"/>
              <w:spacing w:before="1"/>
              <w:ind w:left="115" w:right="100"/>
              <w:rPr>
                <w:b/>
                <w:sz w:val="24"/>
              </w:rPr>
            </w:pPr>
          </w:p>
        </w:tc>
        <w:tc>
          <w:tcPr>
            <w:tcW w:w="4311" w:type="dxa"/>
          </w:tcPr>
          <w:p w:rsidR="00BC24FF" w:rsidRPr="00C206C6" w:rsidRDefault="00C8718C">
            <w:pPr>
              <w:pStyle w:val="TableParagraph"/>
              <w:ind w:left="110"/>
              <w:rPr>
                <w:sz w:val="24"/>
                <w:szCs w:val="24"/>
              </w:rPr>
            </w:pPr>
            <w:r w:rsidRPr="00C206C6">
              <w:rPr>
                <w:sz w:val="24"/>
                <w:szCs w:val="24"/>
              </w:rPr>
              <w:t>Знает основные виды и элементы проектов; важнейшие принципы, источники, формы и принципы организации проектного финансирования; основные этапы жизненного цикла проекта; специфику реализации проектов; особенности завершения проекта. Умеет: формулировать цели проекта, определять критерии и способы их достижения, определять риски проекта и разрабатывать методы их учета и компенсации. Владеет (имеет опыт деятельности) оценки эффективности проекта, планирования</w:t>
            </w:r>
            <w:r w:rsidR="00D07D2C" w:rsidRPr="00C206C6">
              <w:rPr>
                <w:sz w:val="24"/>
                <w:szCs w:val="24"/>
              </w:rPr>
              <w:t>.</w:t>
            </w:r>
          </w:p>
          <w:p w:rsidR="00C8718C" w:rsidRPr="00C206C6" w:rsidRDefault="00C8718C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  <w:tr w:rsidR="00BC24FF" w:rsidTr="00BC24FF">
        <w:trPr>
          <w:trHeight w:val="328"/>
        </w:trPr>
        <w:tc>
          <w:tcPr>
            <w:tcW w:w="2242" w:type="dxa"/>
            <w:vMerge/>
          </w:tcPr>
          <w:p w:rsidR="00BC24FF" w:rsidRPr="009F71C0" w:rsidRDefault="00BC24FF" w:rsidP="00225902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</w:p>
        </w:tc>
        <w:tc>
          <w:tcPr>
            <w:tcW w:w="3360" w:type="dxa"/>
          </w:tcPr>
          <w:p w:rsidR="00BC24FF" w:rsidRDefault="00BC24FF" w:rsidP="00BC24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УК-2.2.</w:t>
            </w:r>
            <w:r>
              <w:rPr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ресурсах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для</w:t>
            </w:r>
          </w:p>
          <w:p w:rsidR="00BC24FF" w:rsidRDefault="00BC24FF" w:rsidP="00BC24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проекта</w:t>
            </w:r>
          </w:p>
          <w:p w:rsidR="00BC24FF" w:rsidRDefault="00BC24FF" w:rsidP="00C4375D">
            <w:pPr>
              <w:pStyle w:val="TableParagraph"/>
              <w:spacing w:before="1"/>
              <w:ind w:left="115" w:right="100"/>
              <w:rPr>
                <w:b/>
                <w:sz w:val="24"/>
              </w:rPr>
            </w:pPr>
          </w:p>
        </w:tc>
        <w:tc>
          <w:tcPr>
            <w:tcW w:w="4311" w:type="dxa"/>
          </w:tcPr>
          <w:p w:rsidR="00BC24FF" w:rsidRPr="00C206C6" w:rsidRDefault="00C8718C">
            <w:pPr>
              <w:pStyle w:val="TableParagraph"/>
              <w:ind w:left="110"/>
              <w:rPr>
                <w:sz w:val="24"/>
                <w:szCs w:val="24"/>
              </w:rPr>
            </w:pPr>
            <w:r w:rsidRPr="00C206C6">
              <w:rPr>
                <w:sz w:val="24"/>
                <w:szCs w:val="24"/>
              </w:rPr>
              <w:t>Знает методологию системного подхода; методы принятия инвестиционных решений; источники финансирования инвестиционной</w:t>
            </w:r>
            <w:r w:rsidR="00D07D2C" w:rsidRPr="00C206C6">
              <w:rPr>
                <w:sz w:val="24"/>
                <w:szCs w:val="24"/>
              </w:rPr>
              <w:t xml:space="preserve"> деятельности, методы и инструментальные средства управления инвестиционными проектами. Умеет выявлять проблемные ситуации, используя методы анализа, синтеза и абстрактного мышления; проводить анализ явлений и обрабатывать полученные результаты; сформировать </w:t>
            </w:r>
            <w:r w:rsidR="00D07D2C" w:rsidRPr="00C206C6">
              <w:rPr>
                <w:sz w:val="24"/>
                <w:szCs w:val="24"/>
              </w:rPr>
              <w:lastRenderedPageBreak/>
              <w:t>идею проекта и оценить ее перспективность; выбирать предлагаемые инвестиционные проекты с учетом стратегии развития предприятия.</w:t>
            </w:r>
          </w:p>
          <w:p w:rsidR="00D07D2C" w:rsidRPr="00C206C6" w:rsidRDefault="00D07D2C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  <w:tr w:rsidR="00BC24FF" w:rsidTr="00BC24FF">
        <w:trPr>
          <w:trHeight w:val="280"/>
        </w:trPr>
        <w:tc>
          <w:tcPr>
            <w:tcW w:w="2242" w:type="dxa"/>
            <w:vMerge/>
          </w:tcPr>
          <w:p w:rsidR="00BC24FF" w:rsidRPr="009F71C0" w:rsidRDefault="00BC24FF" w:rsidP="00225902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</w:p>
        </w:tc>
        <w:tc>
          <w:tcPr>
            <w:tcW w:w="3360" w:type="dxa"/>
          </w:tcPr>
          <w:p w:rsidR="00BC24FF" w:rsidRDefault="00BC24FF" w:rsidP="00BC24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УК-2.3.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проекта</w:t>
            </w:r>
          </w:p>
          <w:p w:rsidR="00BC24FF" w:rsidRDefault="00BC24FF" w:rsidP="00C4375D">
            <w:pPr>
              <w:pStyle w:val="TableParagraph"/>
              <w:spacing w:before="1"/>
              <w:ind w:left="115" w:right="100"/>
              <w:rPr>
                <w:b/>
                <w:sz w:val="24"/>
              </w:rPr>
            </w:pPr>
          </w:p>
        </w:tc>
        <w:tc>
          <w:tcPr>
            <w:tcW w:w="4311" w:type="dxa"/>
          </w:tcPr>
          <w:p w:rsidR="00BC24FF" w:rsidRPr="00C206C6" w:rsidRDefault="00D07D2C">
            <w:pPr>
              <w:pStyle w:val="TableParagraph"/>
              <w:ind w:left="110"/>
              <w:rPr>
                <w:sz w:val="24"/>
                <w:szCs w:val="24"/>
              </w:rPr>
            </w:pPr>
            <w:r w:rsidRPr="00C206C6">
              <w:rPr>
                <w:sz w:val="24"/>
                <w:szCs w:val="24"/>
              </w:rPr>
              <w:t>Умеет осуществлять подбор теоретического материала и текущей информации для подготовки к семинарским занятиям. Владеет (имеет опыт деятельности) формированием и выражением собственной позиции и личностно-актуальной проблематики; формулированием цели и содержанием актуальной проблематики в соответствии с требованиями практики; проведением оценки эффективности своего обучения</w:t>
            </w:r>
          </w:p>
          <w:p w:rsidR="00D07D2C" w:rsidRPr="00C206C6" w:rsidRDefault="00D07D2C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  <w:tr w:rsidR="00BC24FF" w:rsidTr="00BC24FF">
        <w:trPr>
          <w:trHeight w:val="140"/>
        </w:trPr>
        <w:tc>
          <w:tcPr>
            <w:tcW w:w="2242" w:type="dxa"/>
            <w:vMerge w:val="restart"/>
          </w:tcPr>
          <w:p w:rsidR="00BC24FF" w:rsidRPr="00BC24FF" w:rsidRDefault="00BC24FF" w:rsidP="00BC24FF">
            <w:pPr>
              <w:pStyle w:val="TableParagraph"/>
              <w:spacing w:line="270" w:lineRule="exact"/>
              <w:rPr>
                <w:b/>
                <w:bCs/>
                <w:spacing w:val="-10"/>
                <w:sz w:val="24"/>
                <w:szCs w:val="24"/>
              </w:rPr>
            </w:pPr>
            <w:r w:rsidRPr="009F71C0">
              <w:rPr>
                <w:b/>
                <w:bCs/>
                <w:sz w:val="24"/>
              </w:rPr>
              <w:t xml:space="preserve">Компетенция </w:t>
            </w:r>
            <w:r>
              <w:rPr>
                <w:b/>
                <w:bCs/>
                <w:sz w:val="24"/>
                <w:szCs w:val="24"/>
              </w:rPr>
              <w:t>У</w:t>
            </w:r>
            <w:r w:rsidRPr="0048662E">
              <w:rPr>
                <w:b/>
                <w:bCs/>
                <w:sz w:val="24"/>
                <w:szCs w:val="24"/>
              </w:rPr>
              <w:t>К-</w:t>
            </w:r>
            <w:r>
              <w:rPr>
                <w:b/>
                <w:bCs/>
                <w:spacing w:val="-10"/>
                <w:sz w:val="24"/>
                <w:szCs w:val="24"/>
              </w:rPr>
              <w:t xml:space="preserve">3. </w:t>
            </w:r>
            <w:r w:rsidRPr="00695868">
              <w:rPr>
                <w:spacing w:val="-2"/>
                <w:sz w:val="24"/>
                <w:szCs w:val="24"/>
              </w:rPr>
              <w:t>Способен организовывать</w:t>
            </w:r>
            <w:r>
              <w:rPr>
                <w:sz w:val="24"/>
                <w:szCs w:val="24"/>
              </w:rPr>
              <w:t xml:space="preserve"> </w:t>
            </w:r>
            <w:r w:rsidRPr="00695868">
              <w:rPr>
                <w:spacing w:val="-10"/>
                <w:sz w:val="24"/>
                <w:szCs w:val="24"/>
              </w:rPr>
              <w:t>и</w:t>
            </w:r>
          </w:p>
          <w:p w:rsidR="00BC24FF" w:rsidRDefault="00BC24FF" w:rsidP="00BC24F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руководить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работой</w:t>
            </w:r>
          </w:p>
          <w:p w:rsidR="00BC24FF" w:rsidRDefault="00BC24FF" w:rsidP="00BC24F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команды,</w:t>
            </w:r>
          </w:p>
          <w:p w:rsidR="00BC24FF" w:rsidRDefault="00BC24FF" w:rsidP="00BC24F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вырабатывая</w:t>
            </w:r>
          </w:p>
          <w:p w:rsidR="00BC24FF" w:rsidRDefault="00BC24FF" w:rsidP="00BC24F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командную</w:t>
            </w:r>
          </w:p>
          <w:p w:rsidR="00BC24FF" w:rsidRDefault="00BC24FF" w:rsidP="00BC24FF">
            <w:pPr>
              <w:pStyle w:val="TableParagraph"/>
              <w:tabs>
                <w:tab w:val="left" w:pos="1808"/>
              </w:tabs>
              <w:spacing w:line="256" w:lineRule="exact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стратегию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для</w:t>
            </w:r>
          </w:p>
          <w:p w:rsidR="00BC24FF" w:rsidRDefault="00BC24FF" w:rsidP="00BC24F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695868">
              <w:rPr>
                <w:spacing w:val="-2"/>
                <w:sz w:val="24"/>
                <w:szCs w:val="24"/>
              </w:rPr>
              <w:t>достижения</w:t>
            </w:r>
          </w:p>
          <w:p w:rsidR="00BC24FF" w:rsidRPr="00BC24FF" w:rsidRDefault="00BC24FF" w:rsidP="00BC24FF">
            <w:pPr>
              <w:rPr>
                <w:sz w:val="2"/>
                <w:szCs w:val="2"/>
              </w:rPr>
            </w:pPr>
            <w:r w:rsidRPr="00695868">
              <w:rPr>
                <w:sz w:val="24"/>
                <w:szCs w:val="24"/>
              </w:rPr>
              <w:t>поставленной</w:t>
            </w:r>
            <w:r w:rsidRPr="00695868">
              <w:rPr>
                <w:spacing w:val="-4"/>
                <w:sz w:val="24"/>
                <w:szCs w:val="24"/>
              </w:rPr>
              <w:t xml:space="preserve"> цели</w:t>
            </w:r>
          </w:p>
          <w:p w:rsidR="00BC24FF" w:rsidRPr="00BC24FF" w:rsidRDefault="00BC24FF" w:rsidP="00BC24FF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:rsidR="00BC24FF" w:rsidRDefault="00BC24FF" w:rsidP="00BC24FF">
            <w:pPr>
              <w:pStyle w:val="TableParagraph"/>
              <w:spacing w:before="101" w:line="270" w:lineRule="atLeast"/>
              <w:ind w:right="98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УК-3.1.</w:t>
            </w:r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Разработка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 с целями проекта (организации)</w:t>
            </w:r>
          </w:p>
          <w:p w:rsidR="00BC24FF" w:rsidRDefault="00BC24FF" w:rsidP="00C4375D">
            <w:pPr>
              <w:pStyle w:val="TableParagraph"/>
              <w:spacing w:before="1"/>
              <w:ind w:left="115" w:right="100"/>
              <w:rPr>
                <w:b/>
                <w:sz w:val="24"/>
              </w:rPr>
            </w:pPr>
          </w:p>
        </w:tc>
        <w:tc>
          <w:tcPr>
            <w:tcW w:w="4311" w:type="dxa"/>
          </w:tcPr>
          <w:p w:rsidR="00D07D2C" w:rsidRPr="00C206C6" w:rsidRDefault="00D07D2C">
            <w:pPr>
              <w:pStyle w:val="TableParagraph"/>
              <w:ind w:left="110"/>
              <w:rPr>
                <w:sz w:val="24"/>
                <w:szCs w:val="24"/>
              </w:rPr>
            </w:pPr>
            <w:r w:rsidRPr="00C206C6">
              <w:rPr>
                <w:sz w:val="24"/>
                <w:szCs w:val="24"/>
              </w:rPr>
              <w:t>Знает основные приемы и нормы социального взаимодействия; основные понятия и методы конфликтологии, технологии межличностной и деловой коммуникации, а также принципы командной работы.</w:t>
            </w:r>
          </w:p>
        </w:tc>
      </w:tr>
      <w:tr w:rsidR="00BC24FF" w:rsidTr="00BC24FF">
        <w:trPr>
          <w:trHeight w:val="120"/>
        </w:trPr>
        <w:tc>
          <w:tcPr>
            <w:tcW w:w="2242" w:type="dxa"/>
            <w:vMerge/>
          </w:tcPr>
          <w:p w:rsidR="00BC24FF" w:rsidRDefault="00BC24FF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:rsidR="00BC24FF" w:rsidRDefault="00BC24FF" w:rsidP="00BC24FF">
            <w:pPr>
              <w:pStyle w:val="TableParagraph"/>
              <w:tabs>
                <w:tab w:val="left" w:pos="1280"/>
                <w:tab w:val="left" w:pos="3183"/>
                <w:tab w:val="left" w:pos="4328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УК-</w:t>
            </w:r>
            <w:r>
              <w:rPr>
                <w:b/>
                <w:spacing w:val="-4"/>
                <w:sz w:val="24"/>
                <w:szCs w:val="24"/>
              </w:rPr>
              <w:t>3.2.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состава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команды,</w:t>
            </w:r>
          </w:p>
          <w:p w:rsidR="00BC24FF" w:rsidRDefault="00BC24FF" w:rsidP="00BC24FF">
            <w:pPr>
              <w:pStyle w:val="TableParagraph"/>
              <w:tabs>
                <w:tab w:val="left" w:pos="1775"/>
                <w:tab w:val="left" w:pos="3915"/>
                <w:tab w:val="left" w:pos="4418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определение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функциональных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ролевых</w:t>
            </w:r>
          </w:p>
          <w:p w:rsidR="00BC24FF" w:rsidRDefault="00BC24FF" w:rsidP="00BC24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критериев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отбора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участников</w:t>
            </w:r>
          </w:p>
          <w:p w:rsidR="00BC24FF" w:rsidRDefault="00BC24FF" w:rsidP="00C4375D">
            <w:pPr>
              <w:pStyle w:val="TableParagraph"/>
              <w:spacing w:before="1"/>
              <w:ind w:left="115" w:right="100"/>
              <w:rPr>
                <w:b/>
                <w:sz w:val="24"/>
              </w:rPr>
            </w:pPr>
          </w:p>
        </w:tc>
        <w:tc>
          <w:tcPr>
            <w:tcW w:w="4311" w:type="dxa"/>
          </w:tcPr>
          <w:p w:rsidR="00BC24FF" w:rsidRPr="00C206C6" w:rsidRDefault="00D07D2C">
            <w:pPr>
              <w:pStyle w:val="TableParagraph"/>
              <w:ind w:left="110"/>
              <w:rPr>
                <w:sz w:val="24"/>
                <w:szCs w:val="24"/>
              </w:rPr>
            </w:pPr>
            <w:r w:rsidRPr="00C206C6">
              <w:rPr>
                <w:sz w:val="24"/>
                <w:szCs w:val="24"/>
              </w:rPr>
              <w:t>Умеет устанавливать и поддерживать контакты, обеспечивающие успешную работу в команде; применяет основные нормы социального взаимодействия для самореализации и достижения личных и командных целей.</w:t>
            </w:r>
          </w:p>
        </w:tc>
      </w:tr>
      <w:tr w:rsidR="00BC24FF" w:rsidTr="00BC24FF">
        <w:trPr>
          <w:trHeight w:val="220"/>
        </w:trPr>
        <w:tc>
          <w:tcPr>
            <w:tcW w:w="2242" w:type="dxa"/>
            <w:vMerge/>
          </w:tcPr>
          <w:p w:rsidR="00BC24FF" w:rsidRDefault="00BC24FF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:rsidR="00BC24FF" w:rsidRDefault="00BC24FF" w:rsidP="00BC24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УК-3.3.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корректировка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работы</w:t>
            </w:r>
          </w:p>
          <w:p w:rsidR="00BC24FF" w:rsidRDefault="00BC24FF" w:rsidP="00BC24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команды</w:t>
            </w:r>
          </w:p>
          <w:p w:rsidR="00BC24FF" w:rsidRDefault="00BC24FF" w:rsidP="00C4375D">
            <w:pPr>
              <w:pStyle w:val="TableParagraph"/>
              <w:spacing w:before="1"/>
              <w:ind w:left="115" w:right="100"/>
              <w:rPr>
                <w:b/>
                <w:sz w:val="24"/>
              </w:rPr>
            </w:pPr>
          </w:p>
        </w:tc>
        <w:tc>
          <w:tcPr>
            <w:tcW w:w="4311" w:type="dxa"/>
          </w:tcPr>
          <w:p w:rsidR="00BC24FF" w:rsidRPr="00C206C6" w:rsidRDefault="00C206C6">
            <w:pPr>
              <w:pStyle w:val="TableParagraph"/>
              <w:ind w:left="110"/>
              <w:rPr>
                <w:sz w:val="24"/>
                <w:szCs w:val="24"/>
              </w:rPr>
            </w:pPr>
            <w:r w:rsidRPr="00C206C6">
              <w:rPr>
                <w:sz w:val="24"/>
                <w:szCs w:val="24"/>
              </w:rPr>
              <w:t>Имеет навыки командной работы, а также навыки успешного взаимодействия в различных сферах жизнедеятельности.</w:t>
            </w:r>
          </w:p>
        </w:tc>
      </w:tr>
    </w:tbl>
    <w:p w:rsidR="00D47B75" w:rsidRDefault="00D47B75">
      <w:pPr>
        <w:pStyle w:val="TableParagraph"/>
        <w:rPr>
          <w:sz w:val="24"/>
        </w:rPr>
        <w:sectPr w:rsidR="00D47B75"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932E75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932E75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932E75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932E75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932E75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932E75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932E75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932E75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932E75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3C6562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932E75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932E75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932E75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932E75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E420C5" w:rsidTr="00E420C5">
        <w:trPr>
          <w:trHeight w:val="1004"/>
          <w:jc w:val="center"/>
        </w:trPr>
        <w:tc>
          <w:tcPr>
            <w:tcW w:w="636" w:type="dxa"/>
            <w:vAlign w:val="center"/>
          </w:tcPr>
          <w:p w:rsidR="00E420C5" w:rsidRDefault="00E420C5" w:rsidP="00E420C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E420C5" w:rsidRDefault="00E420C5" w:rsidP="00E420C5">
            <w:pPr>
              <w:pStyle w:val="TableParagraph"/>
              <w:spacing w:line="272" w:lineRule="exact"/>
              <w:ind w:lef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науке и научных исследованиях</w:t>
            </w:r>
          </w:p>
        </w:tc>
        <w:tc>
          <w:tcPr>
            <w:tcW w:w="1130" w:type="dxa"/>
            <w:vAlign w:val="center"/>
          </w:tcPr>
          <w:p w:rsidR="00E420C5" w:rsidRDefault="00E420C5" w:rsidP="00E420C5">
            <w:pPr>
              <w:pStyle w:val="TableParagraph"/>
              <w:spacing w:line="272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26</w:t>
            </w:r>
          </w:p>
        </w:tc>
        <w:tc>
          <w:tcPr>
            <w:tcW w:w="933" w:type="dxa"/>
            <w:vAlign w:val="center"/>
          </w:tcPr>
          <w:p w:rsidR="00E420C5" w:rsidRPr="00E420C5" w:rsidRDefault="00E420C5" w:rsidP="00E420C5">
            <w:pPr>
              <w:pStyle w:val="TableParagraph"/>
              <w:spacing w:line="272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E420C5" w:rsidRDefault="00E420C5" w:rsidP="00E420C5">
            <w:pPr>
              <w:pStyle w:val="TableParagraph"/>
              <w:spacing w:line="272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1218" w:type="dxa"/>
            <w:vAlign w:val="center"/>
          </w:tcPr>
          <w:p w:rsidR="00E420C5" w:rsidRDefault="00E420C5" w:rsidP="00E420C5">
            <w:pPr>
              <w:pStyle w:val="TableParagraph"/>
              <w:spacing w:line="272" w:lineRule="exact"/>
              <w:ind w:left="20" w:right="25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vAlign w:val="center"/>
          </w:tcPr>
          <w:p w:rsidR="00E420C5" w:rsidRDefault="00E420C5" w:rsidP="00E420C5">
            <w:pPr>
              <w:pStyle w:val="TableParagraph"/>
              <w:spacing w:line="272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20</w:t>
            </w:r>
          </w:p>
        </w:tc>
      </w:tr>
      <w:tr w:rsidR="00E420C5" w:rsidTr="00E420C5">
        <w:trPr>
          <w:trHeight w:val="975"/>
          <w:jc w:val="center"/>
        </w:trPr>
        <w:tc>
          <w:tcPr>
            <w:tcW w:w="636" w:type="dxa"/>
            <w:vAlign w:val="center"/>
          </w:tcPr>
          <w:p w:rsidR="00E420C5" w:rsidRDefault="00E420C5" w:rsidP="00E420C5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E420C5" w:rsidRDefault="00E420C5" w:rsidP="00E420C5">
            <w:pPr>
              <w:pStyle w:val="TableParagraph"/>
              <w:spacing w:line="272" w:lineRule="exact"/>
              <w:ind w:lef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обоснование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научного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исследования</w:t>
            </w:r>
          </w:p>
        </w:tc>
        <w:tc>
          <w:tcPr>
            <w:tcW w:w="1130" w:type="dxa"/>
            <w:vAlign w:val="center"/>
          </w:tcPr>
          <w:p w:rsidR="00E420C5" w:rsidRPr="00E420C5" w:rsidRDefault="00E420C5" w:rsidP="00E420C5">
            <w:pPr>
              <w:pStyle w:val="TableParagraph"/>
              <w:spacing w:line="272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4</w:t>
            </w: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933" w:type="dxa"/>
            <w:vAlign w:val="center"/>
          </w:tcPr>
          <w:p w:rsidR="00E420C5" w:rsidRPr="00E420C5" w:rsidRDefault="00E420C5" w:rsidP="00E420C5">
            <w:pPr>
              <w:pStyle w:val="TableParagraph"/>
              <w:spacing w:line="272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168" w:type="dxa"/>
            <w:vAlign w:val="center"/>
          </w:tcPr>
          <w:p w:rsidR="00E420C5" w:rsidRDefault="00E420C5" w:rsidP="00E420C5">
            <w:pPr>
              <w:pStyle w:val="TableParagraph"/>
              <w:spacing w:line="272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1218" w:type="dxa"/>
            <w:vAlign w:val="center"/>
          </w:tcPr>
          <w:p w:rsidR="00E420C5" w:rsidRDefault="00E420C5" w:rsidP="00E420C5">
            <w:pPr>
              <w:pStyle w:val="TableParagraph"/>
              <w:spacing w:line="272" w:lineRule="exact"/>
              <w:ind w:left="20" w:right="25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6</w:t>
            </w:r>
          </w:p>
        </w:tc>
        <w:tc>
          <w:tcPr>
            <w:tcW w:w="1242" w:type="dxa"/>
            <w:vAlign w:val="center"/>
          </w:tcPr>
          <w:p w:rsidR="00E420C5" w:rsidRPr="00E420C5" w:rsidRDefault="00E420C5" w:rsidP="00E420C5">
            <w:pPr>
              <w:pStyle w:val="TableParagraph"/>
              <w:spacing w:line="272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38</w:t>
            </w:r>
          </w:p>
        </w:tc>
      </w:tr>
      <w:tr w:rsidR="00E420C5" w:rsidTr="00E420C5">
        <w:trPr>
          <w:trHeight w:val="975"/>
          <w:jc w:val="center"/>
        </w:trPr>
        <w:tc>
          <w:tcPr>
            <w:tcW w:w="636" w:type="dxa"/>
            <w:vAlign w:val="center"/>
          </w:tcPr>
          <w:p w:rsidR="00E420C5" w:rsidRDefault="00E420C5" w:rsidP="00E420C5">
            <w:pPr>
              <w:pStyle w:val="TableParagraph"/>
              <w:spacing w:before="15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E420C5" w:rsidRDefault="00E420C5" w:rsidP="00E420C5">
            <w:pPr>
              <w:pStyle w:val="TableParagraph"/>
              <w:tabs>
                <w:tab w:val="left" w:pos="1696"/>
                <w:tab w:val="left" w:pos="2921"/>
                <w:tab w:val="left" w:pos="4610"/>
              </w:tabs>
              <w:spacing w:line="272" w:lineRule="exact"/>
              <w:ind w:left="11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научного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исследования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техника</w:t>
            </w:r>
            <w:r>
              <w:rPr>
                <w:spacing w:val="76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оформления</w:t>
            </w:r>
            <w:r>
              <w:rPr>
                <w:spacing w:val="79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1130" w:type="dxa"/>
            <w:vAlign w:val="center"/>
          </w:tcPr>
          <w:p w:rsidR="00E420C5" w:rsidRDefault="00E420C5" w:rsidP="00E420C5">
            <w:pPr>
              <w:pStyle w:val="TableParagraph"/>
              <w:spacing w:line="272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49</w:t>
            </w:r>
          </w:p>
        </w:tc>
        <w:tc>
          <w:tcPr>
            <w:tcW w:w="933" w:type="dxa"/>
            <w:vAlign w:val="center"/>
          </w:tcPr>
          <w:p w:rsidR="00E420C5" w:rsidRPr="00E420C5" w:rsidRDefault="00E420C5" w:rsidP="00E420C5">
            <w:pPr>
              <w:pStyle w:val="TableParagraph"/>
              <w:spacing w:line="272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168" w:type="dxa"/>
            <w:vAlign w:val="center"/>
          </w:tcPr>
          <w:p w:rsidR="00E420C5" w:rsidRDefault="00E420C5" w:rsidP="00E420C5">
            <w:pPr>
              <w:pStyle w:val="TableParagraph"/>
              <w:spacing w:line="272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1218" w:type="dxa"/>
            <w:vAlign w:val="center"/>
          </w:tcPr>
          <w:p w:rsidR="00E420C5" w:rsidRDefault="00E420C5" w:rsidP="00E420C5">
            <w:pPr>
              <w:pStyle w:val="TableParagraph"/>
              <w:spacing w:line="272" w:lineRule="exact"/>
              <w:ind w:left="20" w:right="25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1242" w:type="dxa"/>
            <w:vAlign w:val="center"/>
          </w:tcPr>
          <w:p w:rsidR="00E420C5" w:rsidRDefault="00E420C5" w:rsidP="00E420C5">
            <w:pPr>
              <w:pStyle w:val="TableParagraph"/>
              <w:spacing w:line="272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40</w:t>
            </w:r>
          </w:p>
        </w:tc>
      </w:tr>
      <w:tr w:rsidR="00E420C5" w:rsidTr="00E420C5">
        <w:trPr>
          <w:trHeight w:val="975"/>
          <w:jc w:val="center"/>
        </w:trPr>
        <w:tc>
          <w:tcPr>
            <w:tcW w:w="636" w:type="dxa"/>
            <w:vAlign w:val="center"/>
          </w:tcPr>
          <w:p w:rsidR="00E420C5" w:rsidRDefault="00E420C5" w:rsidP="00E420C5">
            <w:pPr>
              <w:pStyle w:val="TableParagraph"/>
              <w:spacing w:before="15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89" w:type="dxa"/>
            <w:vAlign w:val="center"/>
          </w:tcPr>
          <w:p w:rsidR="00E420C5" w:rsidRDefault="00E420C5" w:rsidP="00E420C5">
            <w:pPr>
              <w:pStyle w:val="TableParagraph"/>
              <w:spacing w:line="272" w:lineRule="exact"/>
              <w:ind w:lef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научного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исследования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</w:p>
          <w:p w:rsidR="00E420C5" w:rsidRDefault="00E420C5" w:rsidP="00E420C5">
            <w:pPr>
              <w:pStyle w:val="TableParagraph"/>
              <w:spacing w:line="255" w:lineRule="exact"/>
              <w:ind w:lef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</w:t>
            </w:r>
            <w:r>
              <w:rPr>
                <w:spacing w:val="76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оформления</w:t>
            </w:r>
            <w:r>
              <w:rPr>
                <w:spacing w:val="79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1130" w:type="dxa"/>
            <w:vAlign w:val="center"/>
          </w:tcPr>
          <w:p w:rsidR="00E420C5" w:rsidRDefault="00E420C5" w:rsidP="00E420C5">
            <w:pPr>
              <w:pStyle w:val="TableParagraph"/>
              <w:spacing w:line="272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57</w:t>
            </w:r>
          </w:p>
        </w:tc>
        <w:tc>
          <w:tcPr>
            <w:tcW w:w="933" w:type="dxa"/>
            <w:vAlign w:val="center"/>
          </w:tcPr>
          <w:p w:rsidR="00E420C5" w:rsidRPr="00E420C5" w:rsidRDefault="00E420C5" w:rsidP="00E420C5">
            <w:pPr>
              <w:pStyle w:val="TableParagraph"/>
              <w:spacing w:line="272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168" w:type="dxa"/>
            <w:vAlign w:val="center"/>
          </w:tcPr>
          <w:p w:rsidR="00E420C5" w:rsidRDefault="00E420C5" w:rsidP="00E420C5">
            <w:pPr>
              <w:pStyle w:val="TableParagraph"/>
              <w:spacing w:line="272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1218" w:type="dxa"/>
            <w:vAlign w:val="center"/>
          </w:tcPr>
          <w:p w:rsidR="00E420C5" w:rsidRDefault="00E420C5" w:rsidP="00E420C5">
            <w:pPr>
              <w:pStyle w:val="TableParagraph"/>
              <w:spacing w:line="272" w:lineRule="exact"/>
              <w:ind w:left="20" w:right="25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1242" w:type="dxa"/>
            <w:vAlign w:val="center"/>
          </w:tcPr>
          <w:p w:rsidR="00E420C5" w:rsidRDefault="00E420C5" w:rsidP="00E420C5">
            <w:pPr>
              <w:pStyle w:val="TableParagraph"/>
              <w:spacing w:line="272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50</w:t>
            </w:r>
          </w:p>
        </w:tc>
      </w:tr>
      <w:tr w:rsidR="00082CC8" w:rsidTr="003C6562">
        <w:trPr>
          <w:trHeight w:val="846"/>
          <w:jc w:val="center"/>
        </w:trPr>
        <w:tc>
          <w:tcPr>
            <w:tcW w:w="636" w:type="dxa"/>
            <w:vAlign w:val="center"/>
          </w:tcPr>
          <w:p w:rsidR="00082CC8" w:rsidRDefault="00E420C5" w:rsidP="00082CC8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082CC8" w:rsidRPr="005A0B98" w:rsidRDefault="00082CC8" w:rsidP="00082CC8">
            <w:pPr>
              <w:pStyle w:val="TableParagraph"/>
              <w:spacing w:line="264" w:lineRule="exact"/>
              <w:ind w:left="6" w:right="663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</w:t>
            </w:r>
            <w:r w:rsidR="0048662E">
              <w:rPr>
                <w:color w:val="1A1A1A"/>
                <w:spacing w:val="-2"/>
                <w:sz w:val="24"/>
                <w:szCs w:val="24"/>
              </w:rPr>
              <w:t>экзамен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)</w:t>
            </w:r>
          </w:p>
        </w:tc>
        <w:tc>
          <w:tcPr>
            <w:tcW w:w="1130" w:type="dxa"/>
            <w:vAlign w:val="center"/>
          </w:tcPr>
          <w:p w:rsidR="00082CC8" w:rsidRDefault="00E03816" w:rsidP="00082CC8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082CC8" w:rsidRDefault="00E03816" w:rsidP="00082CC8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2CC8" w:rsidTr="003C6562">
        <w:trPr>
          <w:trHeight w:val="702"/>
          <w:jc w:val="center"/>
        </w:trPr>
        <w:tc>
          <w:tcPr>
            <w:tcW w:w="636" w:type="dxa"/>
            <w:vAlign w:val="center"/>
          </w:tcPr>
          <w:p w:rsidR="00082CC8" w:rsidRDefault="00E420C5" w:rsidP="00082CC8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389" w:type="dxa"/>
            <w:vAlign w:val="center"/>
          </w:tcPr>
          <w:p w:rsidR="00082CC8" w:rsidRDefault="00082CC8" w:rsidP="00082CC8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082CC8" w:rsidRDefault="00E420C5" w:rsidP="00082CC8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180</w:t>
            </w:r>
          </w:p>
        </w:tc>
        <w:tc>
          <w:tcPr>
            <w:tcW w:w="933" w:type="dxa"/>
            <w:vAlign w:val="center"/>
          </w:tcPr>
          <w:p w:rsidR="00082CC8" w:rsidRDefault="0048662E" w:rsidP="00082CC8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  <w:r w:rsidR="00E420C5"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1168" w:type="dxa"/>
            <w:vAlign w:val="center"/>
          </w:tcPr>
          <w:p w:rsidR="00082CC8" w:rsidRDefault="0048662E" w:rsidP="00082CC8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420C5">
              <w:rPr>
                <w:b/>
                <w:sz w:val="24"/>
              </w:rPr>
              <w:t>5</w:t>
            </w:r>
          </w:p>
        </w:tc>
        <w:tc>
          <w:tcPr>
            <w:tcW w:w="1218" w:type="dxa"/>
            <w:vAlign w:val="center"/>
          </w:tcPr>
          <w:p w:rsidR="00082CC8" w:rsidRDefault="0048662E" w:rsidP="00082CC8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420C5">
              <w:rPr>
                <w:b/>
                <w:sz w:val="24"/>
              </w:rPr>
              <w:t>5</w:t>
            </w:r>
          </w:p>
        </w:tc>
        <w:tc>
          <w:tcPr>
            <w:tcW w:w="1242" w:type="dxa"/>
            <w:vAlign w:val="center"/>
          </w:tcPr>
          <w:p w:rsidR="00082CC8" w:rsidRDefault="00E420C5" w:rsidP="00082CC8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150</w:t>
            </w:r>
          </w:p>
        </w:tc>
      </w:tr>
      <w:tr w:rsidR="00082CC8" w:rsidTr="003C6562">
        <w:trPr>
          <w:trHeight w:val="822"/>
          <w:jc w:val="center"/>
        </w:trPr>
        <w:tc>
          <w:tcPr>
            <w:tcW w:w="636" w:type="dxa"/>
            <w:vAlign w:val="center"/>
          </w:tcPr>
          <w:p w:rsidR="00082CC8" w:rsidRDefault="00E420C5" w:rsidP="00082CC8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389" w:type="dxa"/>
            <w:vAlign w:val="center"/>
          </w:tcPr>
          <w:p w:rsidR="00082CC8" w:rsidRDefault="00082CC8" w:rsidP="00082CC8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082CC8" w:rsidRDefault="00E03816" w:rsidP="00082CC8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>
      <w:pPr>
        <w:pStyle w:val="a3"/>
        <w:spacing w:before="18"/>
        <w:rPr>
          <w:b/>
          <w:sz w:val="28"/>
        </w:rPr>
      </w:pPr>
    </w:p>
    <w:p w:rsidR="00033680" w:rsidRDefault="00033680">
      <w:pPr>
        <w:pStyle w:val="a3"/>
        <w:spacing w:before="18"/>
        <w:rPr>
          <w:b/>
          <w:sz w:val="28"/>
        </w:rPr>
      </w:pPr>
    </w:p>
    <w:p w:rsidR="00D47B75" w:rsidRDefault="00932E75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8" w:name="_bookmark7"/>
      <w:bookmarkEnd w:id="8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D47B75" w:rsidRDefault="00932E75">
      <w:pPr>
        <w:pStyle w:val="2"/>
        <w:numPr>
          <w:ilvl w:val="1"/>
          <w:numId w:val="4"/>
        </w:numPr>
        <w:tabs>
          <w:tab w:val="left" w:pos="933"/>
        </w:tabs>
        <w:spacing w:before="275"/>
      </w:pPr>
      <w:bookmarkStart w:id="9" w:name="_bookmark8"/>
      <w:bookmarkEnd w:id="9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67019F" w:rsidRPr="0067019F" w:rsidRDefault="0067019F" w:rsidP="0067019F">
      <w:pPr>
        <w:pStyle w:val="2"/>
        <w:numPr>
          <w:ilvl w:val="0"/>
          <w:numId w:val="12"/>
        </w:numPr>
        <w:tabs>
          <w:tab w:val="left" w:pos="933"/>
        </w:tabs>
        <w:spacing w:before="1"/>
        <w:rPr>
          <w:b w:val="0"/>
        </w:rPr>
      </w:pPr>
      <w:r w:rsidRPr="0067019F">
        <w:rPr>
          <w:b w:val="0"/>
        </w:rPr>
        <w:t>Булыгин В.С., Григорьев С.Г. "Методология научных исследований в математике". — М.: Лань, 2019.</w:t>
      </w:r>
    </w:p>
    <w:p w:rsidR="00A47D35" w:rsidRPr="00E420C5" w:rsidRDefault="00E420C5" w:rsidP="00475318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E420C5">
        <w:rPr>
          <w:b/>
          <w:bCs/>
          <w:color w:val="000000"/>
          <w:sz w:val="24"/>
          <w:szCs w:val="24"/>
        </w:rPr>
        <w:t>Научное</w:t>
      </w:r>
      <w:r w:rsidRPr="00E420C5">
        <w:rPr>
          <w:color w:val="000000"/>
          <w:sz w:val="24"/>
          <w:szCs w:val="24"/>
          <w:shd w:val="clear" w:color="auto" w:fill="FFFFFF"/>
        </w:rPr>
        <w:t> </w:t>
      </w:r>
      <w:r w:rsidRPr="00E420C5">
        <w:rPr>
          <w:b/>
          <w:bCs/>
          <w:color w:val="000000"/>
          <w:sz w:val="24"/>
          <w:szCs w:val="24"/>
        </w:rPr>
        <w:t>исследование</w:t>
      </w:r>
      <w:r w:rsidRPr="00E420C5">
        <w:rPr>
          <w:color w:val="000000"/>
          <w:sz w:val="24"/>
          <w:szCs w:val="24"/>
          <w:shd w:val="clear" w:color="auto" w:fill="FFFFFF"/>
        </w:rPr>
        <w:t> </w:t>
      </w:r>
      <w:r w:rsidRPr="00E420C5">
        <w:rPr>
          <w:b/>
          <w:bCs/>
          <w:color w:val="000000"/>
          <w:sz w:val="24"/>
          <w:szCs w:val="24"/>
          <w:shd w:val="clear" w:color="auto" w:fill="FFFFFF"/>
        </w:rPr>
        <w:t>и научная информация.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E420C5">
        <w:rPr>
          <w:color w:val="000000"/>
          <w:sz w:val="24"/>
          <w:szCs w:val="24"/>
          <w:shd w:val="clear" w:color="auto" w:fill="FFFFFF"/>
        </w:rPr>
        <w:t>М. Бониц ; Пер. с нем. Р.С. Гиляревского ; Отв. ред. А.И. Михайлов ; АН СССР. ВИНИТИ. - М. : Наука, 1987. - 155 с.</w:t>
      </w:r>
    </w:p>
    <w:p w:rsidR="005F16EC" w:rsidRPr="005F16EC" w:rsidRDefault="005F16EC" w:rsidP="005F16EC">
      <w:pPr>
        <w:tabs>
          <w:tab w:val="left" w:pos="849"/>
        </w:tabs>
        <w:spacing w:before="43"/>
        <w:rPr>
          <w:sz w:val="24"/>
          <w:szCs w:val="24"/>
        </w:rPr>
      </w:pPr>
    </w:p>
    <w:p w:rsidR="00D47B75" w:rsidRPr="0067019F" w:rsidRDefault="00932E75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0" w:name="_bookmark9"/>
      <w:bookmarkEnd w:id="10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  <w:r w:rsidR="0067019F">
        <w:rPr>
          <w:spacing w:val="-2"/>
        </w:rPr>
        <w:t>\</w:t>
      </w:r>
    </w:p>
    <w:p w:rsidR="00D47B75" w:rsidRDefault="00932E75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D47B75" w:rsidRDefault="00932E75">
      <w:pPr>
        <w:pStyle w:val="a3"/>
        <w:ind w:left="141"/>
        <w:rPr>
          <w:spacing w:val="-2"/>
        </w:rPr>
      </w:pPr>
      <w:r>
        <w:t>Не</w:t>
      </w:r>
      <w:r>
        <w:rPr>
          <w:spacing w:val="-2"/>
        </w:rPr>
        <w:t xml:space="preserve"> требуется.</w:t>
      </w:r>
    </w:p>
    <w:p w:rsidR="001A7E12" w:rsidRDefault="001A7E12">
      <w:pPr>
        <w:pStyle w:val="a3"/>
        <w:ind w:left="141"/>
      </w:pPr>
    </w:p>
    <w:p w:rsidR="00D47B75" w:rsidRDefault="00932E75">
      <w:pPr>
        <w:pStyle w:val="2"/>
        <w:numPr>
          <w:ilvl w:val="1"/>
          <w:numId w:val="4"/>
        </w:numPr>
        <w:tabs>
          <w:tab w:val="left" w:pos="933"/>
        </w:tabs>
      </w:pPr>
      <w:bookmarkStart w:id="11" w:name="_bookmark11"/>
      <w:bookmarkEnd w:id="11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D47B75" w:rsidRDefault="00932E75">
      <w:pPr>
        <w:pStyle w:val="a3"/>
        <w:ind w:left="141"/>
      </w:pPr>
      <w:r>
        <w:t>Не</w:t>
      </w:r>
      <w:r>
        <w:rPr>
          <w:spacing w:val="-2"/>
        </w:rPr>
        <w:t xml:space="preserve"> требуется.</w:t>
      </w:r>
    </w:p>
    <w:p w:rsidR="001A7E12" w:rsidRDefault="00932E75" w:rsidP="001A7E1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2" w:name="_bookmark12"/>
      <w:bookmarkEnd w:id="12"/>
      <w:r>
        <w:lastRenderedPageBreak/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</w:p>
    <w:p w:rsidR="00D47B75" w:rsidRDefault="00B22998" w:rsidP="001A7E12">
      <w:pPr>
        <w:pStyle w:val="a3"/>
        <w:numPr>
          <w:ilvl w:val="0"/>
          <w:numId w:val="7"/>
        </w:numPr>
      </w:pPr>
      <w:hyperlink r:id="rId9">
        <w:r w:rsidR="00932E75">
          <w:t>www.mathnet.ru,</w:t>
        </w:r>
      </w:hyperlink>
      <w:r w:rsidR="001A7E12">
        <w:rPr>
          <w:spacing w:val="1"/>
        </w:rPr>
        <w:t xml:space="preserve"> </w:t>
      </w:r>
      <w:hyperlink r:id="rId10" w:history="1">
        <w:r w:rsidR="001A7E12" w:rsidRPr="00D14BA7">
          <w:rPr>
            <w:rStyle w:val="a6"/>
            <w:spacing w:val="-2"/>
          </w:rPr>
          <w:t>https://library.mccme.ru</w:t>
        </w:r>
      </w:hyperlink>
      <w:r w:rsidR="001A7E12">
        <w:t xml:space="preserve"> </w:t>
      </w:r>
    </w:p>
    <w:p w:rsidR="001A7E12" w:rsidRDefault="001A7E12" w:rsidP="001A7E12">
      <w:pPr>
        <w:pStyle w:val="a3"/>
        <w:ind w:left="849"/>
      </w:pPr>
    </w:p>
    <w:p w:rsidR="00D47B75" w:rsidRDefault="00932E75">
      <w:pPr>
        <w:pStyle w:val="2"/>
        <w:numPr>
          <w:ilvl w:val="1"/>
          <w:numId w:val="4"/>
        </w:numPr>
        <w:tabs>
          <w:tab w:val="left" w:pos="933"/>
        </w:tabs>
        <w:spacing w:before="40"/>
      </w:pPr>
      <w:bookmarkStart w:id="13" w:name="_bookmark13"/>
      <w:bookmarkEnd w:id="13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D47B75" w:rsidRDefault="00932E75">
      <w:pPr>
        <w:pStyle w:val="a3"/>
        <w:spacing w:before="1"/>
        <w:ind w:left="141"/>
      </w:pPr>
      <w:r>
        <w:t>Аудитория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мультимедийным</w:t>
      </w:r>
      <w:r>
        <w:rPr>
          <w:spacing w:val="-6"/>
        </w:rPr>
        <w:t xml:space="preserve"> </w:t>
      </w:r>
      <w:r>
        <w:rPr>
          <w:spacing w:val="-2"/>
        </w:rPr>
        <w:t>проектором.</w:t>
      </w:r>
    </w:p>
    <w:p w:rsidR="00D47B75" w:rsidRDefault="00D47B75">
      <w:pPr>
        <w:pStyle w:val="a3"/>
        <w:spacing w:before="1"/>
      </w:pPr>
    </w:p>
    <w:p w:rsidR="00D47B75" w:rsidRDefault="00932E75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14" w:name="_bookmark14"/>
      <w:bookmarkEnd w:id="14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:rsidR="00D47B75" w:rsidRDefault="00932E75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 результатов обучения по дисциплине (модулю).</w:t>
      </w:r>
    </w:p>
    <w:p w:rsidR="00D47B75" w:rsidRDefault="00D47B75">
      <w:pPr>
        <w:pStyle w:val="a3"/>
      </w:pPr>
    </w:p>
    <w:p w:rsidR="00D47B75" w:rsidRDefault="00932E75">
      <w:pPr>
        <w:pStyle w:val="2"/>
        <w:numPr>
          <w:ilvl w:val="1"/>
          <w:numId w:val="4"/>
        </w:numPr>
        <w:tabs>
          <w:tab w:val="left" w:pos="933"/>
        </w:tabs>
      </w:pPr>
      <w:bookmarkStart w:id="15" w:name="_bookmark15"/>
      <w:bookmarkEnd w:id="15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</w:p>
    <w:p w:rsidR="00D47B75" w:rsidRDefault="00D47B75">
      <w:pPr>
        <w:pStyle w:val="a3"/>
        <w:rPr>
          <w:b/>
        </w:rPr>
      </w:pPr>
    </w:p>
    <w:p w:rsidR="00D47B75" w:rsidRDefault="00932E75">
      <w:pPr>
        <w:pStyle w:val="a3"/>
        <w:ind w:left="141"/>
      </w:pPr>
      <w:r>
        <w:t>Типовые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 успеваемости, критерии и шкалы оценивания.</w:t>
      </w:r>
    </w:p>
    <w:p w:rsidR="00D47B75" w:rsidRDefault="00D47B75">
      <w:pPr>
        <w:pStyle w:val="a3"/>
      </w:pPr>
    </w:p>
    <w:p w:rsidR="00D47B75" w:rsidRDefault="00932E75">
      <w:pPr>
        <w:pStyle w:val="a3"/>
        <w:ind w:left="141"/>
      </w:pP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D47B75" w:rsidRDefault="00D47B75">
      <w:pPr>
        <w:pStyle w:val="a3"/>
      </w:pPr>
    </w:p>
    <w:p w:rsidR="00E05155" w:rsidRDefault="00E03816" w:rsidP="00225902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>П</w:t>
      </w:r>
      <w:r w:rsidR="00225902">
        <w:rPr>
          <w:sz w:val="24"/>
        </w:rPr>
        <w:t>риведите основные критерии хорошо построенной математической статьи.</w:t>
      </w:r>
    </w:p>
    <w:p w:rsidR="00225902" w:rsidRPr="00E05155" w:rsidRDefault="00225902" w:rsidP="00225902">
      <w:pPr>
        <w:pStyle w:val="a5"/>
        <w:tabs>
          <w:tab w:val="left" w:pos="861"/>
        </w:tabs>
        <w:spacing w:before="39"/>
        <w:ind w:left="861" w:firstLine="0"/>
        <w:rPr>
          <w:sz w:val="24"/>
        </w:rPr>
      </w:pPr>
    </w:p>
    <w:p w:rsidR="00D47B75" w:rsidRDefault="00932E75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6" w:name="_bookmark16"/>
      <w:bookmarkEnd w:id="16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D47B75" w:rsidRDefault="00932E75">
      <w:pPr>
        <w:pStyle w:val="a3"/>
        <w:spacing w:before="276"/>
        <w:ind w:left="141" w:right="1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 по дисциплине (модулю), критерии и шкалы оценивания.</w:t>
      </w:r>
    </w:p>
    <w:p w:rsidR="00D47B75" w:rsidRDefault="00D47B75">
      <w:pPr>
        <w:pStyle w:val="a3"/>
      </w:pPr>
    </w:p>
    <w:p w:rsidR="00225902" w:rsidRDefault="00225902" w:rsidP="003F586E">
      <w:pPr>
        <w:pStyle w:val="a5"/>
        <w:numPr>
          <w:ilvl w:val="0"/>
          <w:numId w:val="11"/>
        </w:numPr>
        <w:tabs>
          <w:tab w:val="left" w:pos="861"/>
        </w:tabs>
        <w:spacing w:before="39"/>
        <w:ind w:left="851"/>
        <w:rPr>
          <w:sz w:val="24"/>
        </w:rPr>
      </w:pPr>
      <w:r>
        <w:rPr>
          <w:sz w:val="24"/>
        </w:rPr>
        <w:t>Ваш коллега-математик посылает статью в авторитетный математический журнал. В статье получены значительные результаты, она хорошо оформлена и грамотно написана. Однако, коллега получает отказ от обоих рецензентов. Коллега отказывается сообщать Вам причину отказа. Что могло бы послужить этой причиной?</w:t>
      </w:r>
    </w:p>
    <w:p w:rsidR="00225902" w:rsidRPr="00B52C62" w:rsidRDefault="00225902" w:rsidP="00225902">
      <w:pPr>
        <w:pStyle w:val="a5"/>
        <w:tabs>
          <w:tab w:val="left" w:pos="921"/>
        </w:tabs>
        <w:spacing w:before="40"/>
        <w:ind w:left="1281" w:firstLine="0"/>
        <w:rPr>
          <w:sz w:val="24"/>
        </w:rPr>
      </w:pPr>
    </w:p>
    <w:p w:rsidR="00E03816" w:rsidRPr="00B52C62" w:rsidRDefault="00E03816" w:rsidP="00225902">
      <w:pPr>
        <w:pStyle w:val="a5"/>
        <w:tabs>
          <w:tab w:val="left" w:pos="921"/>
        </w:tabs>
        <w:spacing w:before="40"/>
        <w:ind w:left="1281" w:firstLine="0"/>
        <w:rPr>
          <w:sz w:val="24"/>
        </w:rPr>
      </w:pPr>
    </w:p>
    <w:sectPr w:rsidR="00E03816" w:rsidRPr="00B52C62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98" w:rsidRDefault="00B22998">
      <w:r>
        <w:separator/>
      </w:r>
    </w:p>
  </w:endnote>
  <w:endnote w:type="continuationSeparator" w:id="0">
    <w:p w:rsidR="00B22998" w:rsidRDefault="00B2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932E75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932E75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C5FCE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932E75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C5FCE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98" w:rsidRDefault="00B22998">
      <w:r>
        <w:separator/>
      </w:r>
    </w:p>
  </w:footnote>
  <w:footnote w:type="continuationSeparator" w:id="0">
    <w:p w:rsidR="00B22998" w:rsidRDefault="00B2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0B5E"/>
    <w:multiLevelType w:val="hybridMultilevel"/>
    <w:tmpl w:val="4A1ECD24"/>
    <w:lvl w:ilvl="0" w:tplc="B7F48352">
      <w:start w:val="1"/>
      <w:numFmt w:val="decimal"/>
      <w:lvlText w:val="%1."/>
      <w:lvlJc w:val="left"/>
      <w:pPr>
        <w:ind w:left="1293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" w15:restartNumberingAfterBreak="0">
    <w:nsid w:val="15842221"/>
    <w:multiLevelType w:val="hybridMultilevel"/>
    <w:tmpl w:val="14F07CF2"/>
    <w:lvl w:ilvl="0" w:tplc="D8188B22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4" w15:restartNumberingAfterBreak="0">
    <w:nsid w:val="3ED95714"/>
    <w:multiLevelType w:val="hybridMultilevel"/>
    <w:tmpl w:val="F986193A"/>
    <w:lvl w:ilvl="0" w:tplc="79AC23B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427E1E13"/>
    <w:multiLevelType w:val="hybridMultilevel"/>
    <w:tmpl w:val="E1BEBB82"/>
    <w:lvl w:ilvl="0" w:tplc="EF8099FC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" w15:restartNumberingAfterBreak="0">
    <w:nsid w:val="4777545C"/>
    <w:multiLevelType w:val="hybridMultilevel"/>
    <w:tmpl w:val="322C27C0"/>
    <w:lvl w:ilvl="0" w:tplc="5B2C1AE6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8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9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05897"/>
    <w:rsid w:val="00033680"/>
    <w:rsid w:val="000806B2"/>
    <w:rsid w:val="00082CC8"/>
    <w:rsid w:val="000A6D96"/>
    <w:rsid w:val="001560E1"/>
    <w:rsid w:val="001A7E12"/>
    <w:rsid w:val="001B348B"/>
    <w:rsid w:val="00225902"/>
    <w:rsid w:val="002348E2"/>
    <w:rsid w:val="00277FB9"/>
    <w:rsid w:val="00290840"/>
    <w:rsid w:val="002B7CA6"/>
    <w:rsid w:val="003378DA"/>
    <w:rsid w:val="003C10D4"/>
    <w:rsid w:val="003C6562"/>
    <w:rsid w:val="003F0ED3"/>
    <w:rsid w:val="003F586E"/>
    <w:rsid w:val="00475318"/>
    <w:rsid w:val="0048662E"/>
    <w:rsid w:val="004B4611"/>
    <w:rsid w:val="004F1695"/>
    <w:rsid w:val="005268D7"/>
    <w:rsid w:val="005275BD"/>
    <w:rsid w:val="0054512F"/>
    <w:rsid w:val="005463F3"/>
    <w:rsid w:val="00565E0A"/>
    <w:rsid w:val="005931B1"/>
    <w:rsid w:val="005A0B98"/>
    <w:rsid w:val="005F16EC"/>
    <w:rsid w:val="0063308C"/>
    <w:rsid w:val="0064511C"/>
    <w:rsid w:val="0067019F"/>
    <w:rsid w:val="00681558"/>
    <w:rsid w:val="0074206E"/>
    <w:rsid w:val="007C316D"/>
    <w:rsid w:val="007C5FCE"/>
    <w:rsid w:val="007F6E31"/>
    <w:rsid w:val="00813F40"/>
    <w:rsid w:val="008262A2"/>
    <w:rsid w:val="008B14CD"/>
    <w:rsid w:val="00932E75"/>
    <w:rsid w:val="009557C9"/>
    <w:rsid w:val="00967033"/>
    <w:rsid w:val="00990DB6"/>
    <w:rsid w:val="009A74D0"/>
    <w:rsid w:val="009F71C0"/>
    <w:rsid w:val="00A37D3F"/>
    <w:rsid w:val="00A45D54"/>
    <w:rsid w:val="00A47D35"/>
    <w:rsid w:val="00A47FDB"/>
    <w:rsid w:val="00A70395"/>
    <w:rsid w:val="00A7683F"/>
    <w:rsid w:val="00A85C30"/>
    <w:rsid w:val="00AF7C8F"/>
    <w:rsid w:val="00B22998"/>
    <w:rsid w:val="00B3654A"/>
    <w:rsid w:val="00B52C62"/>
    <w:rsid w:val="00B8300C"/>
    <w:rsid w:val="00BB4F1C"/>
    <w:rsid w:val="00BC24FF"/>
    <w:rsid w:val="00BE0920"/>
    <w:rsid w:val="00C07533"/>
    <w:rsid w:val="00C206C6"/>
    <w:rsid w:val="00C4375D"/>
    <w:rsid w:val="00C56DC9"/>
    <w:rsid w:val="00C652AE"/>
    <w:rsid w:val="00C833D2"/>
    <w:rsid w:val="00C8718C"/>
    <w:rsid w:val="00C90CBD"/>
    <w:rsid w:val="00CF0C3D"/>
    <w:rsid w:val="00D07D2C"/>
    <w:rsid w:val="00D20A02"/>
    <w:rsid w:val="00D47B75"/>
    <w:rsid w:val="00D73846"/>
    <w:rsid w:val="00DB6BEC"/>
    <w:rsid w:val="00DC2EA8"/>
    <w:rsid w:val="00E03816"/>
    <w:rsid w:val="00E04F4B"/>
    <w:rsid w:val="00E05155"/>
    <w:rsid w:val="00E420C5"/>
    <w:rsid w:val="00FC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paragraph" w:styleId="a8">
    <w:name w:val="caption"/>
    <w:basedOn w:val="a"/>
    <w:qFormat/>
    <w:rsid w:val="009F71C0"/>
    <w:pPr>
      <w:suppressLineNumbers/>
      <w:suppressAutoHyphens/>
      <w:autoSpaceDE/>
      <w:autoSpaceDN/>
      <w:spacing w:before="120" w:after="120"/>
    </w:pPr>
    <w:rPr>
      <w:rFonts w:cs="Arial"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654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D5940A-EA4D-49A8-8C1C-B9B38E56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39</cp:revision>
  <dcterms:created xsi:type="dcterms:W3CDTF">2025-03-21T15:16:00Z</dcterms:created>
  <dcterms:modified xsi:type="dcterms:W3CDTF">2025-03-27T12:28:00Z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