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75" w:rsidRPr="00DB6BEC" w:rsidRDefault="00D47B75">
      <w:pPr>
        <w:pStyle w:val="a3"/>
        <w:rPr>
          <w:lang w:val="en-US"/>
        </w:rPr>
      </w:pPr>
    </w:p>
    <w:p w:rsidR="00D47B75" w:rsidRDefault="00D47B75">
      <w:pPr>
        <w:pStyle w:val="a3"/>
        <w:spacing w:before="139"/>
      </w:pPr>
    </w:p>
    <w:p w:rsidR="00D47B75" w:rsidRDefault="00F72A07">
      <w:pPr>
        <w:ind w:left="874" w:right="115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47B75" w:rsidRDefault="00D47B75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47B75">
        <w:trPr>
          <w:trHeight w:val="414"/>
        </w:trPr>
        <w:tc>
          <w:tcPr>
            <w:tcW w:w="4815" w:type="dxa"/>
          </w:tcPr>
          <w:p w:rsidR="00D47B75" w:rsidRDefault="00F72A0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дисциплины:</w:t>
            </w:r>
          </w:p>
        </w:tc>
        <w:tc>
          <w:tcPr>
            <w:tcW w:w="4815" w:type="dxa"/>
          </w:tcPr>
          <w:p w:rsidR="00D47B75" w:rsidRDefault="0003368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033680">
              <w:rPr>
                <w:b/>
                <w:sz w:val="24"/>
              </w:rPr>
              <w:t>Дифференциальные уравнения с частными производными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F72A0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  <w:tc>
          <w:tcPr>
            <w:tcW w:w="4815" w:type="dxa"/>
          </w:tcPr>
          <w:p w:rsidR="00D47B75" w:rsidRDefault="006815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Магистратура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F72A0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специальность:</w:t>
            </w:r>
          </w:p>
        </w:tc>
        <w:tc>
          <w:tcPr>
            <w:tcW w:w="4815" w:type="dxa"/>
          </w:tcPr>
          <w:p w:rsidR="00A26B6C" w:rsidRDefault="00F72A07" w:rsidP="00A26B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</w:t>
            </w:r>
            <w:r w:rsidR="00A26B6C">
              <w:rPr>
                <w:sz w:val="24"/>
              </w:rPr>
              <w:t>4</w:t>
            </w:r>
            <w:r>
              <w:rPr>
                <w:sz w:val="24"/>
              </w:rPr>
              <w:t>.01</w:t>
            </w:r>
            <w:r>
              <w:rPr>
                <w:spacing w:val="76"/>
                <w:sz w:val="24"/>
              </w:rPr>
              <w:t xml:space="preserve"> </w:t>
            </w:r>
            <w:r w:rsidR="00A26B6C">
              <w:rPr>
                <w:sz w:val="24"/>
              </w:rPr>
              <w:t>Математика</w:t>
            </w:r>
          </w:p>
          <w:p w:rsidR="00D47B75" w:rsidRDefault="00D47B75">
            <w:pPr>
              <w:pStyle w:val="TableParagraph"/>
              <w:spacing w:before="137"/>
              <w:ind w:left="108"/>
              <w:rPr>
                <w:sz w:val="24"/>
              </w:rPr>
            </w:pP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F72A07">
            <w:pPr>
              <w:pStyle w:val="TableParagraph"/>
              <w:tabs>
                <w:tab w:val="left" w:pos="207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(профиль)/специализация</w:t>
            </w:r>
          </w:p>
          <w:p w:rsidR="00D47B75" w:rsidRDefault="00F72A07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ОПОП:</w:t>
            </w:r>
          </w:p>
        </w:tc>
        <w:tc>
          <w:tcPr>
            <w:tcW w:w="4815" w:type="dxa"/>
          </w:tcPr>
          <w:p w:rsidR="00D47B75" w:rsidRDefault="00A26B6C">
            <w:pPr>
              <w:pStyle w:val="TableParagraph"/>
              <w:spacing w:before="137"/>
              <w:ind w:left="108"/>
              <w:rPr>
                <w:sz w:val="24"/>
              </w:rPr>
            </w:pPr>
            <w:r w:rsidRPr="00A26B6C">
              <w:rPr>
                <w:spacing w:val="-2"/>
                <w:sz w:val="24"/>
              </w:rPr>
              <w:t>Современные аспекты фундаментальной математики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F72A0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обучения:</w:t>
            </w:r>
          </w:p>
        </w:tc>
        <w:tc>
          <w:tcPr>
            <w:tcW w:w="4815" w:type="dxa"/>
          </w:tcPr>
          <w:p w:rsidR="00D47B75" w:rsidRDefault="00F72A0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</w:tr>
      <w:tr w:rsidR="00D47B75">
        <w:trPr>
          <w:trHeight w:val="412"/>
        </w:trPr>
        <w:tc>
          <w:tcPr>
            <w:tcW w:w="4815" w:type="dxa"/>
          </w:tcPr>
          <w:p w:rsidR="00D47B75" w:rsidRDefault="00F72A0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преподавания:</w:t>
            </w:r>
          </w:p>
        </w:tc>
        <w:tc>
          <w:tcPr>
            <w:tcW w:w="4815" w:type="dxa"/>
          </w:tcPr>
          <w:p w:rsidR="00D47B75" w:rsidRDefault="00F72A0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</w:tc>
      </w:tr>
      <w:tr w:rsidR="00D47B75">
        <w:trPr>
          <w:trHeight w:val="830"/>
        </w:trPr>
        <w:tc>
          <w:tcPr>
            <w:tcW w:w="4815" w:type="dxa"/>
          </w:tcPr>
          <w:p w:rsidR="00D47B75" w:rsidRDefault="00F72A0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(авторы)</w:t>
            </w:r>
            <w:r>
              <w:rPr>
                <w:spacing w:val="-2"/>
                <w:sz w:val="24"/>
              </w:rPr>
              <w:t xml:space="preserve"> программы:</w:t>
            </w:r>
          </w:p>
        </w:tc>
        <w:tc>
          <w:tcPr>
            <w:tcW w:w="4815" w:type="dxa"/>
          </w:tcPr>
          <w:p w:rsidR="00D47B75" w:rsidRDefault="0003368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Филимонов Андрей Матвеевич</w:t>
            </w:r>
            <w:r w:rsidR="00681558">
              <w:rPr>
                <w:spacing w:val="-2"/>
                <w:sz w:val="24"/>
              </w:rPr>
              <w:t>,</w:t>
            </w:r>
          </w:p>
          <w:p w:rsidR="00D47B75" w:rsidRDefault="00681558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профессор,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д.ф.-</w:t>
            </w:r>
            <w:r>
              <w:rPr>
                <w:spacing w:val="-4"/>
                <w:sz w:val="24"/>
              </w:rPr>
              <w:t>м.н.</w:t>
            </w:r>
          </w:p>
        </w:tc>
      </w:tr>
    </w:tbl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spacing w:before="140"/>
        <w:rPr>
          <w:b/>
        </w:rPr>
      </w:pPr>
    </w:p>
    <w:p w:rsidR="00D47B75" w:rsidRPr="00681558" w:rsidRDefault="00F72A07" w:rsidP="00681558">
      <w:pPr>
        <w:pStyle w:val="a3"/>
        <w:ind w:right="424"/>
      </w:pPr>
      <w:r w:rsidRPr="00681558">
        <w:t>Рабочая</w:t>
      </w:r>
      <w:r w:rsidRPr="00681558">
        <w:rPr>
          <w:spacing w:val="-5"/>
        </w:rPr>
        <w:t xml:space="preserve"> </w:t>
      </w:r>
      <w:r w:rsidRPr="00681558">
        <w:t>программа</w:t>
      </w:r>
      <w:r w:rsidRPr="00681558">
        <w:rPr>
          <w:spacing w:val="-3"/>
        </w:rPr>
        <w:t xml:space="preserve"> </w:t>
      </w:r>
      <w:r w:rsidRPr="00681558">
        <w:t>рассмотрена</w:t>
      </w:r>
      <w:r w:rsidRPr="00681558">
        <w:rPr>
          <w:spacing w:val="-4"/>
        </w:rPr>
        <w:t xml:space="preserve"> </w:t>
      </w:r>
      <w:r w:rsidRPr="00681558">
        <w:t>и</w:t>
      </w:r>
      <w:r w:rsidRPr="00681558">
        <w:rPr>
          <w:spacing w:val="-2"/>
        </w:rPr>
        <w:t xml:space="preserve"> одобрена</w:t>
      </w:r>
    </w:p>
    <w:p w:rsidR="00D47B75" w:rsidRPr="00681558" w:rsidRDefault="00F72A07" w:rsidP="00681558">
      <w:pPr>
        <w:spacing w:before="137"/>
        <w:ind w:right="425"/>
        <w:rPr>
          <w:sz w:val="24"/>
        </w:rPr>
      </w:pPr>
      <w:r w:rsidRPr="00681558">
        <w:rPr>
          <w:sz w:val="24"/>
        </w:rPr>
        <w:t>На</w:t>
      </w:r>
      <w:r w:rsidRPr="00681558">
        <w:rPr>
          <w:spacing w:val="-6"/>
          <w:sz w:val="24"/>
        </w:rPr>
        <w:t xml:space="preserve"> </w:t>
      </w:r>
      <w:r w:rsidRPr="00681558">
        <w:rPr>
          <w:sz w:val="24"/>
        </w:rPr>
        <w:t>заседании</w:t>
      </w:r>
      <w:r w:rsidRPr="00681558">
        <w:rPr>
          <w:spacing w:val="-3"/>
          <w:sz w:val="24"/>
        </w:rPr>
        <w:t xml:space="preserve"> </w:t>
      </w:r>
      <w:r w:rsidR="00681558" w:rsidRPr="00681558">
        <w:rPr>
          <w:sz w:val="24"/>
        </w:rPr>
        <w:t>правления ЧОУ ВО «Независимы</w:t>
      </w:r>
      <w:r w:rsidR="00C652AE">
        <w:rPr>
          <w:sz w:val="24"/>
        </w:rPr>
        <w:t>й</w:t>
      </w:r>
      <w:r w:rsidR="00681558" w:rsidRPr="00681558">
        <w:rPr>
          <w:sz w:val="24"/>
        </w:rPr>
        <w:t xml:space="preserve"> московский университет» </w:t>
      </w:r>
    </w:p>
    <w:p w:rsidR="00D47B75" w:rsidRDefault="00D47B75">
      <w:pPr>
        <w:pStyle w:val="a3"/>
        <w:rPr>
          <w:i/>
        </w:rPr>
      </w:pPr>
    </w:p>
    <w:p w:rsidR="00D47B75" w:rsidRDefault="00D47B75">
      <w:pPr>
        <w:pStyle w:val="a3"/>
        <w:rPr>
          <w:i/>
        </w:rPr>
      </w:pPr>
    </w:p>
    <w:p w:rsidR="00D47B75" w:rsidRDefault="00F72A07">
      <w:pPr>
        <w:pStyle w:val="a3"/>
        <w:ind w:left="873" w:right="1160"/>
        <w:jc w:val="center"/>
      </w:pPr>
      <w:r>
        <w:t>Москва</w:t>
      </w:r>
      <w:r>
        <w:rPr>
          <w:spacing w:val="-3"/>
        </w:rPr>
        <w:t xml:space="preserve"> </w:t>
      </w:r>
      <w:r>
        <w:rPr>
          <w:spacing w:val="-4"/>
        </w:rPr>
        <w:t>20</w:t>
      </w:r>
      <w:r w:rsidR="00681558">
        <w:rPr>
          <w:spacing w:val="-4"/>
        </w:rPr>
        <w:t>25</w:t>
      </w:r>
    </w:p>
    <w:p w:rsidR="00D47B75" w:rsidRDefault="00D47B75">
      <w:pPr>
        <w:pStyle w:val="a3"/>
        <w:jc w:val="center"/>
        <w:sectPr w:rsidR="00D47B75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AA04BE" w:rsidRPr="00E951F2" w:rsidRDefault="00AA04BE" w:rsidP="00AA04BE">
      <w:pPr>
        <w:pStyle w:val="a3"/>
        <w:spacing w:before="73" w:line="360" w:lineRule="auto"/>
        <w:ind w:left="141" w:right="420"/>
        <w:jc w:val="both"/>
      </w:pPr>
      <w:r>
        <w:lastRenderedPageBreak/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 w:rsidRPr="00E951F2">
        <w:t>на основе федерального государственного образовательного стандарта высшего образования – магистратура по 01.04.01. Математика, утвержденного приказом Министерства образования и науки Российской Федерации от 10 января 2018 г. N 12 с изменениями и дополнениями от: 26 ноября 2020 г., 8 февраля 2021 г.</w:t>
      </w:r>
      <w:r w:rsidRPr="00E951F2">
        <w:rPr>
          <w:spacing w:val="-4"/>
        </w:rPr>
        <w:t xml:space="preserve"> </w:t>
      </w:r>
    </w:p>
    <w:p w:rsidR="00D47B75" w:rsidRDefault="00D47B75">
      <w:pPr>
        <w:pStyle w:val="a3"/>
      </w:pPr>
      <w:bookmarkStart w:id="0" w:name="_GoBack"/>
      <w:bookmarkEnd w:id="0"/>
    </w:p>
    <w:p w:rsidR="00D47B75" w:rsidRDefault="00D47B75">
      <w:pPr>
        <w:pStyle w:val="a3"/>
      </w:pPr>
    </w:p>
    <w:p w:rsidR="00D47B75" w:rsidRDefault="00D47B75">
      <w:pPr>
        <w:pStyle w:val="a3"/>
      </w:pPr>
    </w:p>
    <w:p w:rsidR="00D47B75" w:rsidRDefault="00D47B75">
      <w:pPr>
        <w:pStyle w:val="a3"/>
        <w:spacing w:before="101"/>
      </w:pPr>
    </w:p>
    <w:p w:rsidR="00D47B75" w:rsidRDefault="00AF0058">
      <w:pPr>
        <w:ind w:left="141"/>
        <w:rPr>
          <w:b/>
          <w:sz w:val="32"/>
        </w:rPr>
      </w:pPr>
      <w:r>
        <w:rPr>
          <w:b/>
          <w:spacing w:val="-2"/>
          <w:sz w:val="32"/>
        </w:rPr>
        <w:t xml:space="preserve">Содержание </w:t>
      </w:r>
    </w:p>
    <w:sdt>
      <w:sdtPr>
        <w:rPr>
          <w:sz w:val="22"/>
          <w:szCs w:val="22"/>
        </w:rPr>
        <w:id w:val="991681963"/>
        <w:docPartObj>
          <w:docPartGallery w:val="Table of Contents"/>
          <w:docPartUnique/>
        </w:docPartObj>
      </w:sdtPr>
      <w:sdtEndPr/>
      <w:sdtContent>
        <w:p w:rsidR="00D47B75" w:rsidRDefault="00F72A07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  <w:spacing w:before="31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t>Место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структуре</w:t>
            </w:r>
            <w:r>
              <w:rPr>
                <w:spacing w:val="-2"/>
              </w:rPr>
              <w:t xml:space="preserve"> </w:t>
            </w:r>
            <w:r>
              <w:t>ОПОП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ВО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D47B75" w:rsidRDefault="00C10603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" w:history="1">
            <w:r w:rsidR="00F72A07">
              <w:t>Объем</w:t>
            </w:r>
            <w:r w:rsidR="00F72A07">
              <w:rPr>
                <w:spacing w:val="-2"/>
              </w:rPr>
              <w:t xml:space="preserve"> дисциплины</w:t>
            </w:r>
            <w:r w:rsidR="00F72A07">
              <w:tab/>
            </w:r>
            <w:r w:rsidR="00F72A07">
              <w:rPr>
                <w:spacing w:val="-10"/>
              </w:rPr>
              <w:t>3</w:t>
            </w:r>
          </w:hyperlink>
        </w:p>
        <w:p w:rsidR="00D47B75" w:rsidRDefault="00C10603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2" w:history="1">
            <w:r w:rsidR="00F72A07">
              <w:t>Формат</w:t>
            </w:r>
            <w:r w:rsidR="00F72A07">
              <w:rPr>
                <w:spacing w:val="-2"/>
              </w:rPr>
              <w:t xml:space="preserve"> обучения</w:t>
            </w:r>
            <w:r w:rsidR="00F72A07">
              <w:tab/>
            </w:r>
            <w:r w:rsidR="00F72A07">
              <w:rPr>
                <w:spacing w:val="-10"/>
              </w:rPr>
              <w:t>3</w:t>
            </w:r>
          </w:hyperlink>
        </w:p>
        <w:p w:rsidR="00D47B75" w:rsidRDefault="00C10603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3" w:history="1">
            <w:r w:rsidR="00F72A07">
              <w:rPr>
                <w:spacing w:val="-2"/>
              </w:rPr>
              <w:t>Преподаватели</w:t>
            </w:r>
            <w:r w:rsidR="00F72A07">
              <w:tab/>
            </w:r>
            <w:r w:rsidR="00F72A07">
              <w:rPr>
                <w:spacing w:val="-10"/>
              </w:rPr>
              <w:t>3</w:t>
            </w:r>
          </w:hyperlink>
        </w:p>
        <w:p w:rsidR="00D47B75" w:rsidRDefault="00C10603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4" w:history="1">
            <w:r w:rsidR="00F72A07">
              <w:t>Входные</w:t>
            </w:r>
            <w:r w:rsidR="00F72A07">
              <w:rPr>
                <w:spacing w:val="-5"/>
              </w:rPr>
              <w:t xml:space="preserve"> </w:t>
            </w:r>
            <w:r w:rsidR="00F72A07">
              <w:t>требования</w:t>
            </w:r>
            <w:r w:rsidR="00F72A07">
              <w:rPr>
                <w:spacing w:val="-2"/>
              </w:rPr>
              <w:t xml:space="preserve"> </w:t>
            </w:r>
            <w:r w:rsidR="00F72A07">
              <w:t>для</w:t>
            </w:r>
            <w:r w:rsidR="00F72A07">
              <w:rPr>
                <w:spacing w:val="-2"/>
              </w:rPr>
              <w:t xml:space="preserve"> </w:t>
            </w:r>
            <w:r w:rsidR="00F72A07">
              <w:t>освоения</w:t>
            </w:r>
            <w:r w:rsidR="00F72A07">
              <w:rPr>
                <w:spacing w:val="-2"/>
              </w:rPr>
              <w:t xml:space="preserve"> дисциплины</w:t>
            </w:r>
            <w:r w:rsidR="00F72A07">
              <w:tab/>
            </w:r>
            <w:r w:rsidR="00F72A07">
              <w:rPr>
                <w:spacing w:val="-10"/>
              </w:rPr>
              <w:t>3</w:t>
            </w:r>
          </w:hyperlink>
        </w:p>
        <w:p w:rsidR="00D47B75" w:rsidRDefault="00C10603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5" w:history="1">
            <w:r w:rsidR="00F72A07">
              <w:t>Результаты</w:t>
            </w:r>
            <w:r w:rsidR="00F72A07">
              <w:rPr>
                <w:spacing w:val="-3"/>
              </w:rPr>
              <w:t xml:space="preserve"> </w:t>
            </w:r>
            <w:r w:rsidR="00F72A07">
              <w:t>обучения</w:t>
            </w:r>
            <w:r w:rsidR="00F72A07">
              <w:rPr>
                <w:spacing w:val="-5"/>
              </w:rPr>
              <w:t xml:space="preserve"> </w:t>
            </w:r>
            <w:r w:rsidR="00F72A07">
              <w:t>по</w:t>
            </w:r>
            <w:r w:rsidR="00F72A07">
              <w:rPr>
                <w:spacing w:val="-2"/>
              </w:rPr>
              <w:t xml:space="preserve"> дисциплине</w:t>
            </w:r>
            <w:r w:rsidR="00F72A07">
              <w:tab/>
            </w:r>
            <w:r w:rsidR="00F72A07">
              <w:rPr>
                <w:spacing w:val="-10"/>
              </w:rPr>
              <w:t>3</w:t>
            </w:r>
          </w:hyperlink>
        </w:p>
        <w:p w:rsidR="00D47B75" w:rsidRDefault="00C10603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6" w:history="1">
            <w:r w:rsidR="00F72A07">
              <w:t>Содержание</w:t>
            </w:r>
            <w:r w:rsidR="00F72A07">
              <w:rPr>
                <w:spacing w:val="-4"/>
              </w:rPr>
              <w:t xml:space="preserve"> </w:t>
            </w:r>
            <w:r w:rsidR="00F72A07">
              <w:rPr>
                <w:spacing w:val="-2"/>
              </w:rPr>
              <w:t>дисциплины</w:t>
            </w:r>
            <w:r w:rsidR="00F72A07">
              <w:tab/>
            </w:r>
            <w:r w:rsidR="00F72A07">
              <w:rPr>
                <w:spacing w:val="-10"/>
              </w:rPr>
              <w:t>5</w:t>
            </w:r>
          </w:hyperlink>
        </w:p>
        <w:p w:rsidR="00D47B75" w:rsidRDefault="00C10603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7" w:history="1">
            <w:r w:rsidR="00F72A07">
              <w:t>Ресурсное</w:t>
            </w:r>
            <w:r w:rsidR="00F72A07">
              <w:rPr>
                <w:spacing w:val="-4"/>
              </w:rPr>
              <w:t xml:space="preserve"> </w:t>
            </w:r>
            <w:r w:rsidR="00F72A07">
              <w:rPr>
                <w:spacing w:val="-2"/>
              </w:rPr>
              <w:t>обеспечение</w:t>
            </w:r>
            <w:r w:rsidR="00F72A07">
              <w:tab/>
            </w:r>
            <w:r w:rsidR="00F72A07">
              <w:rPr>
                <w:spacing w:val="-10"/>
              </w:rPr>
              <w:t>6</w:t>
            </w:r>
          </w:hyperlink>
        </w:p>
        <w:p w:rsidR="00D47B75" w:rsidRDefault="00C10603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8" w:history="1">
            <w:r w:rsidR="00F72A07">
              <w:t>Список</w:t>
            </w:r>
            <w:r w:rsidR="00F72A07">
              <w:rPr>
                <w:spacing w:val="-4"/>
              </w:rPr>
              <w:t xml:space="preserve"> </w:t>
            </w:r>
            <w:r w:rsidR="00F72A07">
              <w:t>основной</w:t>
            </w:r>
            <w:r w:rsidR="00F72A07">
              <w:rPr>
                <w:spacing w:val="-3"/>
              </w:rPr>
              <w:t xml:space="preserve"> </w:t>
            </w:r>
            <w:r w:rsidR="00F72A07">
              <w:rPr>
                <w:spacing w:val="-2"/>
              </w:rPr>
              <w:t>литературы</w:t>
            </w:r>
            <w:r w:rsidR="00F72A07">
              <w:tab/>
            </w:r>
            <w:r w:rsidR="00F72A07">
              <w:rPr>
                <w:spacing w:val="-10"/>
              </w:rPr>
              <w:t>6</w:t>
            </w:r>
          </w:hyperlink>
        </w:p>
        <w:p w:rsidR="00D47B75" w:rsidRDefault="00C10603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9" w:history="1">
            <w:r w:rsidR="00F72A07">
              <w:t>Список</w:t>
            </w:r>
            <w:r w:rsidR="00F72A07">
              <w:rPr>
                <w:spacing w:val="-6"/>
              </w:rPr>
              <w:t xml:space="preserve"> </w:t>
            </w:r>
            <w:r w:rsidR="00F72A07">
              <w:t>дополнительной</w:t>
            </w:r>
            <w:r w:rsidR="00F72A07">
              <w:rPr>
                <w:spacing w:val="-5"/>
              </w:rPr>
              <w:t xml:space="preserve"> </w:t>
            </w:r>
            <w:r w:rsidR="00F72A07">
              <w:t>литературы</w:t>
            </w:r>
            <w:r w:rsidR="00F72A07">
              <w:rPr>
                <w:spacing w:val="-5"/>
              </w:rPr>
              <w:t xml:space="preserve"> </w:t>
            </w:r>
            <w:r w:rsidR="00F72A07">
              <w:t>(при</w:t>
            </w:r>
            <w:r w:rsidR="00F72A07">
              <w:rPr>
                <w:spacing w:val="-5"/>
              </w:rPr>
              <w:t xml:space="preserve"> </w:t>
            </w:r>
            <w:r w:rsidR="00F72A07">
              <w:rPr>
                <w:spacing w:val="-2"/>
              </w:rPr>
              <w:t>наличии)</w:t>
            </w:r>
            <w:r w:rsidR="00F72A07">
              <w:tab/>
            </w:r>
            <w:r w:rsidR="00F72A07">
              <w:rPr>
                <w:spacing w:val="-10"/>
              </w:rPr>
              <w:t>7</w:t>
            </w:r>
          </w:hyperlink>
        </w:p>
        <w:p w:rsidR="00D47B75" w:rsidRDefault="00C10603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  <w:spacing w:before="1"/>
          </w:pPr>
          <w:hyperlink w:anchor="_bookmark10" w:history="1">
            <w:r w:rsidR="00F72A07">
              <w:t>Список</w:t>
            </w:r>
            <w:r w:rsidR="00F72A07">
              <w:rPr>
                <w:spacing w:val="-6"/>
              </w:rPr>
              <w:t xml:space="preserve"> </w:t>
            </w:r>
            <w:r w:rsidR="00F72A07">
              <w:t>программного</w:t>
            </w:r>
            <w:r w:rsidR="00F72A07">
              <w:rPr>
                <w:spacing w:val="-2"/>
              </w:rPr>
              <w:t xml:space="preserve"> обеспечения</w:t>
            </w:r>
            <w:r w:rsidR="00F72A07">
              <w:tab/>
            </w:r>
            <w:r w:rsidR="00F72A07">
              <w:rPr>
                <w:spacing w:val="-10"/>
              </w:rPr>
              <w:t>7</w:t>
            </w:r>
          </w:hyperlink>
        </w:p>
        <w:p w:rsidR="00D47B75" w:rsidRDefault="00C10603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1" w:history="1">
            <w:r w:rsidR="00F72A07">
              <w:t>Список</w:t>
            </w:r>
            <w:r w:rsidR="00F72A07">
              <w:rPr>
                <w:spacing w:val="-3"/>
              </w:rPr>
              <w:t xml:space="preserve"> </w:t>
            </w:r>
            <w:r w:rsidR="00F72A07">
              <w:t>баз</w:t>
            </w:r>
            <w:r w:rsidR="00F72A07">
              <w:rPr>
                <w:spacing w:val="-4"/>
              </w:rPr>
              <w:t xml:space="preserve"> </w:t>
            </w:r>
            <w:r w:rsidR="00F72A07">
              <w:t>данных</w:t>
            </w:r>
            <w:r w:rsidR="00F72A07">
              <w:rPr>
                <w:spacing w:val="-3"/>
              </w:rPr>
              <w:t xml:space="preserve"> </w:t>
            </w:r>
            <w:r w:rsidR="00F72A07">
              <w:t>и</w:t>
            </w:r>
            <w:r w:rsidR="00F72A07">
              <w:rPr>
                <w:spacing w:val="-4"/>
              </w:rPr>
              <w:t xml:space="preserve"> </w:t>
            </w:r>
            <w:r w:rsidR="00F72A07">
              <w:t>информационных</w:t>
            </w:r>
            <w:r w:rsidR="00F72A07">
              <w:rPr>
                <w:spacing w:val="-3"/>
              </w:rPr>
              <w:t xml:space="preserve"> </w:t>
            </w:r>
            <w:r w:rsidR="00F72A07">
              <w:t>справочных</w:t>
            </w:r>
            <w:r w:rsidR="00F72A07">
              <w:rPr>
                <w:spacing w:val="-2"/>
              </w:rPr>
              <w:t xml:space="preserve"> систем</w:t>
            </w:r>
            <w:r w:rsidR="00F72A07">
              <w:tab/>
            </w:r>
            <w:r w:rsidR="00F72A07">
              <w:rPr>
                <w:spacing w:val="-10"/>
              </w:rPr>
              <w:t>7</w:t>
            </w:r>
          </w:hyperlink>
        </w:p>
        <w:p w:rsidR="00D47B75" w:rsidRDefault="00C10603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2" w:history="1">
            <w:r w:rsidR="00F72A07">
              <w:t>Список</w:t>
            </w:r>
            <w:r w:rsidR="00F72A07">
              <w:rPr>
                <w:spacing w:val="-3"/>
              </w:rPr>
              <w:t xml:space="preserve"> </w:t>
            </w:r>
            <w:r w:rsidR="00F72A07">
              <w:t>ресурсов</w:t>
            </w:r>
            <w:r w:rsidR="00F72A07">
              <w:rPr>
                <w:spacing w:val="-4"/>
              </w:rPr>
              <w:t xml:space="preserve"> </w:t>
            </w:r>
            <w:r w:rsidR="00F72A07">
              <w:t>сети</w:t>
            </w:r>
            <w:r w:rsidR="00F72A07">
              <w:rPr>
                <w:spacing w:val="-2"/>
              </w:rPr>
              <w:t xml:space="preserve"> «Интернет»</w:t>
            </w:r>
            <w:r w:rsidR="00F72A07">
              <w:tab/>
            </w:r>
            <w:r w:rsidR="00F72A07">
              <w:rPr>
                <w:spacing w:val="-10"/>
              </w:rPr>
              <w:t>7</w:t>
            </w:r>
          </w:hyperlink>
        </w:p>
        <w:p w:rsidR="00D47B75" w:rsidRDefault="00C10603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3" w:history="1">
            <w:r w:rsidR="00F72A07">
              <w:t>Материально-техническое</w:t>
            </w:r>
            <w:r w:rsidR="00F72A07">
              <w:rPr>
                <w:spacing w:val="-13"/>
              </w:rPr>
              <w:t xml:space="preserve"> </w:t>
            </w:r>
            <w:r w:rsidR="00F72A07">
              <w:rPr>
                <w:spacing w:val="-2"/>
              </w:rPr>
              <w:t>обеспечение</w:t>
            </w:r>
            <w:r w:rsidR="00F72A07">
              <w:tab/>
            </w:r>
            <w:r w:rsidR="00F72A07">
              <w:rPr>
                <w:spacing w:val="-10"/>
              </w:rPr>
              <w:t>7</w:t>
            </w:r>
          </w:hyperlink>
        </w:p>
        <w:p w:rsidR="00D47B75" w:rsidRDefault="00C10603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4" w:history="1">
            <w:r w:rsidR="00F72A07">
              <w:t>Фонд</w:t>
            </w:r>
            <w:r w:rsidR="00F72A07">
              <w:rPr>
                <w:spacing w:val="-2"/>
              </w:rPr>
              <w:t xml:space="preserve"> </w:t>
            </w:r>
            <w:r w:rsidR="00F72A07">
              <w:t>оценочных</w:t>
            </w:r>
            <w:r w:rsidR="00F72A07">
              <w:rPr>
                <w:spacing w:val="-2"/>
              </w:rPr>
              <w:t xml:space="preserve"> средств</w:t>
            </w:r>
            <w:r w:rsidR="00F72A07">
              <w:tab/>
            </w:r>
            <w:r w:rsidR="00F72A07">
              <w:rPr>
                <w:spacing w:val="-10"/>
              </w:rPr>
              <w:t>7</w:t>
            </w:r>
          </w:hyperlink>
        </w:p>
        <w:p w:rsidR="00D47B75" w:rsidRDefault="00C10603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5" w:history="1">
            <w:r w:rsidR="00F72A07">
              <w:t>Текущий</w:t>
            </w:r>
            <w:r w:rsidR="00F72A07">
              <w:rPr>
                <w:spacing w:val="-5"/>
              </w:rPr>
              <w:t xml:space="preserve"> </w:t>
            </w:r>
            <w:r w:rsidR="00F72A07">
              <w:t>контроль</w:t>
            </w:r>
            <w:r w:rsidR="00F72A07">
              <w:rPr>
                <w:spacing w:val="-4"/>
              </w:rPr>
              <w:t xml:space="preserve"> </w:t>
            </w:r>
            <w:r w:rsidR="00F72A07">
              <w:rPr>
                <w:spacing w:val="-2"/>
              </w:rPr>
              <w:t>успеваемости</w:t>
            </w:r>
            <w:r w:rsidR="00F72A07">
              <w:tab/>
            </w:r>
            <w:r w:rsidR="00F72A07">
              <w:rPr>
                <w:spacing w:val="-10"/>
              </w:rPr>
              <w:t>7</w:t>
            </w:r>
          </w:hyperlink>
        </w:p>
        <w:p w:rsidR="00D47B75" w:rsidRDefault="00C10603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6" w:history="1">
            <w:r w:rsidR="00F72A07">
              <w:t>Промежуточная</w:t>
            </w:r>
            <w:r w:rsidR="00F72A07">
              <w:rPr>
                <w:spacing w:val="-9"/>
              </w:rPr>
              <w:t xml:space="preserve"> </w:t>
            </w:r>
            <w:r w:rsidR="00F72A07">
              <w:rPr>
                <w:spacing w:val="-2"/>
              </w:rPr>
              <w:t>аттестация</w:t>
            </w:r>
            <w:r w:rsidR="00F72A07">
              <w:tab/>
            </w:r>
            <w:r w:rsidR="00F72A07">
              <w:rPr>
                <w:spacing w:val="-10"/>
              </w:rPr>
              <w:t>7</w:t>
            </w:r>
          </w:hyperlink>
        </w:p>
        <w:p w:rsidR="00D47B75" w:rsidRDefault="00F72A07">
          <w:r>
            <w:fldChar w:fldCharType="end"/>
          </w:r>
        </w:p>
      </w:sdtContent>
    </w:sdt>
    <w:p w:rsidR="00D47B75" w:rsidRDefault="00D47B75">
      <w:pPr>
        <w:sectPr w:rsidR="00D47B75">
          <w:footerReference w:type="default" r:id="rId8"/>
          <w:pgSz w:w="11910" w:h="16840"/>
          <w:pgMar w:top="1040" w:right="708" w:bottom="940" w:left="992" w:header="0" w:footer="758" w:gutter="0"/>
          <w:pgNumType w:start="2"/>
          <w:cols w:space="720"/>
        </w:sectPr>
      </w:pPr>
    </w:p>
    <w:p w:rsidR="00D47B75" w:rsidRPr="00986A3D" w:rsidRDefault="00F72A07">
      <w:pPr>
        <w:pStyle w:val="1"/>
        <w:numPr>
          <w:ilvl w:val="0"/>
          <w:numId w:val="4"/>
        </w:numPr>
        <w:tabs>
          <w:tab w:val="left" w:pos="500"/>
        </w:tabs>
        <w:spacing w:before="73"/>
        <w:ind w:left="500" w:hanging="359"/>
      </w:pPr>
      <w:bookmarkStart w:id="1" w:name="_bookmark0"/>
      <w:bookmarkEnd w:id="1"/>
      <w:r>
        <w:lastRenderedPageBreak/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rPr>
          <w:spacing w:val="-5"/>
        </w:rPr>
        <w:t>ВО</w:t>
      </w:r>
    </w:p>
    <w:p w:rsidR="00986A3D" w:rsidRDefault="00986A3D" w:rsidP="00986A3D">
      <w:pPr>
        <w:pStyle w:val="1"/>
        <w:tabs>
          <w:tab w:val="left" w:pos="500"/>
        </w:tabs>
        <w:spacing w:before="73"/>
        <w:ind w:firstLine="0"/>
      </w:pPr>
    </w:p>
    <w:p w:rsidR="00986A3D" w:rsidRDefault="00986A3D">
      <w:pPr>
        <w:pStyle w:val="a3"/>
        <w:spacing w:before="1"/>
      </w:pPr>
      <w:r w:rsidRPr="00986A3D">
        <w:t>Дисциплина «Дифференциальные уравнения с частными производными» входит в обязательную часть учебного плана основной образовательной программы магистратуры по данному направлению подготовки и является дисциплиной, обязательной для изучения.</w:t>
      </w:r>
    </w:p>
    <w:p w:rsidR="00986A3D" w:rsidRDefault="00986A3D">
      <w:pPr>
        <w:pStyle w:val="a3"/>
        <w:spacing w:before="1"/>
      </w:pPr>
      <w:r w:rsidRPr="00986A3D">
        <w:t>Согласно учебному плану, дисциплина проводится во 2 семестре.</w:t>
      </w:r>
    </w:p>
    <w:p w:rsidR="00986A3D" w:rsidRDefault="00986A3D">
      <w:pPr>
        <w:pStyle w:val="a3"/>
        <w:spacing w:before="1"/>
      </w:pPr>
      <w:r w:rsidRPr="00986A3D">
        <w:t>Изучение дисциплины опирается на знания, умения и навыки, приобретенные при освоении образовательной программы предыдущего уровня.</w:t>
      </w:r>
    </w:p>
    <w:p w:rsidR="00D47B75" w:rsidRDefault="00986A3D">
      <w:pPr>
        <w:pStyle w:val="a3"/>
        <w:spacing w:before="1"/>
      </w:pPr>
      <w:r w:rsidRPr="00986A3D">
        <w:t>Язык преподавания – русский.</w:t>
      </w:r>
    </w:p>
    <w:p w:rsidR="00986A3D" w:rsidRDefault="00986A3D">
      <w:pPr>
        <w:pStyle w:val="a3"/>
        <w:spacing w:before="1"/>
      </w:pPr>
    </w:p>
    <w:p w:rsidR="00D47B75" w:rsidRDefault="00F72A07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2" w:name="_bookmark1"/>
      <w:bookmarkEnd w:id="2"/>
      <w:r>
        <w:t>Объем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D47B75" w:rsidRDefault="00F72A07">
      <w:pPr>
        <w:pStyle w:val="a3"/>
        <w:spacing w:before="320"/>
        <w:ind w:left="141"/>
      </w:pPr>
      <w:r>
        <w:t>Объем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</w:t>
      </w:r>
      <w:r>
        <w:rPr>
          <w:spacing w:val="-2"/>
        </w:rPr>
        <w:t xml:space="preserve"> </w:t>
      </w:r>
      <w:r>
        <w:t xml:space="preserve">составляет </w:t>
      </w:r>
      <w:r w:rsidR="00AF7C8F">
        <w:t>4</w:t>
      </w:r>
      <w:r>
        <w:rPr>
          <w:spacing w:val="-2"/>
        </w:rPr>
        <w:t xml:space="preserve"> </w:t>
      </w:r>
      <w:r>
        <w:t>з.е.,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rPr>
          <w:spacing w:val="-2"/>
        </w:rPr>
        <w:t>числе</w:t>
      </w:r>
    </w:p>
    <w:p w:rsidR="00D47B75" w:rsidRDefault="00AF7C8F">
      <w:pPr>
        <w:pStyle w:val="a3"/>
        <w:ind w:left="141" w:right="483"/>
      </w:pPr>
      <w:r>
        <w:t>45</w:t>
      </w:r>
      <w:r>
        <w:rPr>
          <w:spacing w:val="-5"/>
        </w:rPr>
        <w:t xml:space="preserve"> </w:t>
      </w:r>
      <w:r>
        <w:t>академических</w:t>
      </w:r>
      <w:r>
        <w:rPr>
          <w:spacing w:val="-5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отведенных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контактную</w:t>
      </w:r>
      <w:r>
        <w:rPr>
          <w:spacing w:val="-5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преподавателем, 99 академических часов на самостоятельную работу обучающихся.</w:t>
      </w:r>
    </w:p>
    <w:p w:rsidR="00D47B75" w:rsidRDefault="00D47B75">
      <w:pPr>
        <w:pStyle w:val="a3"/>
        <w:spacing w:before="1"/>
      </w:pPr>
    </w:p>
    <w:p w:rsidR="00D47B75" w:rsidRDefault="00F72A07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3" w:name="_bookmark2"/>
      <w:bookmarkEnd w:id="3"/>
      <w:r>
        <w:t>Формат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D47B75" w:rsidRDefault="00F72A07">
      <w:pPr>
        <w:pStyle w:val="a3"/>
        <w:spacing w:before="320"/>
        <w:ind w:left="141"/>
      </w:pPr>
      <w:r>
        <w:t>Очный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2"/>
        </w:rPr>
        <w:t xml:space="preserve"> обучения.</w:t>
      </w:r>
    </w:p>
    <w:p w:rsidR="00D47B75" w:rsidRDefault="00D47B75">
      <w:pPr>
        <w:pStyle w:val="a3"/>
        <w:spacing w:before="47"/>
      </w:pPr>
    </w:p>
    <w:p w:rsidR="00D47B75" w:rsidRDefault="00F72A07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4" w:name="_bookmark3"/>
      <w:bookmarkEnd w:id="4"/>
      <w:r>
        <w:rPr>
          <w:spacing w:val="-2"/>
        </w:rPr>
        <w:t>Преподаватели</w:t>
      </w:r>
    </w:p>
    <w:p w:rsidR="00D47B75" w:rsidRDefault="00D47B75">
      <w:pPr>
        <w:pStyle w:val="a3"/>
        <w:spacing w:before="1"/>
        <w:rPr>
          <w:b/>
          <w:sz w:val="28"/>
        </w:rPr>
      </w:pPr>
    </w:p>
    <w:p w:rsidR="00D47B75" w:rsidRDefault="00F72A07">
      <w:pPr>
        <w:pStyle w:val="a3"/>
        <w:ind w:left="141"/>
      </w:pPr>
      <w:r>
        <w:t>Дисциплину</w:t>
      </w:r>
      <w:r>
        <w:rPr>
          <w:spacing w:val="-4"/>
        </w:rPr>
        <w:t xml:space="preserve"> </w:t>
      </w:r>
      <w:r>
        <w:t>ведут</w:t>
      </w:r>
      <w:r>
        <w:rPr>
          <w:spacing w:val="-6"/>
        </w:rPr>
        <w:t xml:space="preserve"> </w:t>
      </w:r>
      <w:r>
        <w:t>преподаватели</w:t>
      </w:r>
      <w:r>
        <w:rPr>
          <w:spacing w:val="-3"/>
        </w:rPr>
        <w:t xml:space="preserve"> </w:t>
      </w:r>
      <w:r w:rsidR="00AF7C8F">
        <w:t>НМУ</w:t>
      </w:r>
      <w:r>
        <w:rPr>
          <w:spacing w:val="-2"/>
        </w:rPr>
        <w:t>.</w:t>
      </w:r>
    </w:p>
    <w:p w:rsidR="00D47B75" w:rsidRDefault="00D47B75">
      <w:pPr>
        <w:pStyle w:val="a3"/>
        <w:spacing w:before="46"/>
      </w:pPr>
    </w:p>
    <w:p w:rsidR="00D47B75" w:rsidRDefault="00F72A07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5" w:name="_bookmark4"/>
      <w:bookmarkEnd w:id="5"/>
      <w:r>
        <w:t>Входные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</w:p>
    <w:p w:rsidR="00D47B75" w:rsidRDefault="00AF7C8F">
      <w:pPr>
        <w:pStyle w:val="a3"/>
        <w:spacing w:before="274"/>
        <w:ind w:left="141"/>
      </w:pPr>
      <w:r>
        <w:rPr>
          <w:spacing w:val="-2"/>
        </w:rPr>
        <w:t>Математический анализ, геометрия в объёме первого</w:t>
      </w:r>
      <w:r w:rsidR="005035F8">
        <w:rPr>
          <w:spacing w:val="-2"/>
        </w:rPr>
        <w:t xml:space="preserve"> и второго</w:t>
      </w:r>
      <w:r>
        <w:rPr>
          <w:spacing w:val="-2"/>
        </w:rPr>
        <w:t xml:space="preserve"> курс</w:t>
      </w:r>
      <w:r w:rsidR="005035F8">
        <w:rPr>
          <w:spacing w:val="-2"/>
        </w:rPr>
        <w:t>ов</w:t>
      </w:r>
      <w:r>
        <w:rPr>
          <w:spacing w:val="-2"/>
        </w:rPr>
        <w:t xml:space="preserve"> НМУ</w:t>
      </w:r>
      <w:r w:rsidR="005035F8">
        <w:rPr>
          <w:spacing w:val="-2"/>
        </w:rPr>
        <w:t>.</w:t>
      </w:r>
    </w:p>
    <w:p w:rsidR="00D47B75" w:rsidRDefault="00D47B75">
      <w:pPr>
        <w:pStyle w:val="a3"/>
        <w:spacing w:before="1"/>
      </w:pPr>
    </w:p>
    <w:p w:rsidR="00D47B75" w:rsidRPr="0014257A" w:rsidRDefault="00F72A07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6" w:name="_bookmark5"/>
      <w:bookmarkEnd w:id="6"/>
      <w:r>
        <w:t>Результаты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дисциплине</w:t>
      </w:r>
    </w:p>
    <w:p w:rsidR="0014257A" w:rsidRDefault="0014257A" w:rsidP="0014257A">
      <w:pPr>
        <w:pStyle w:val="1"/>
        <w:tabs>
          <w:tab w:val="left" w:pos="500"/>
        </w:tabs>
        <w:ind w:firstLine="0"/>
        <w:rPr>
          <w:spacing w:val="-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7"/>
        <w:gridCol w:w="2268"/>
        <w:gridCol w:w="5381"/>
      </w:tblGrid>
      <w:tr w:rsidR="0014257A" w:rsidRPr="0014257A" w:rsidTr="000A7777">
        <w:tc>
          <w:tcPr>
            <w:tcW w:w="1696" w:type="dxa"/>
          </w:tcPr>
          <w:p w:rsidR="0014257A" w:rsidRPr="0014257A" w:rsidRDefault="0014257A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257A">
              <w:rPr>
                <w:b/>
                <w:bCs/>
                <w:sz w:val="24"/>
                <w:szCs w:val="24"/>
              </w:rPr>
              <w:t>Код компетенции. Этап формирования компетенции</w:t>
            </w:r>
          </w:p>
        </w:tc>
        <w:tc>
          <w:tcPr>
            <w:tcW w:w="2268" w:type="dxa"/>
          </w:tcPr>
          <w:p w:rsidR="0014257A" w:rsidRPr="0014257A" w:rsidRDefault="0014257A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257A">
              <w:rPr>
                <w:b/>
                <w:b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381" w:type="dxa"/>
          </w:tcPr>
          <w:p w:rsidR="0014257A" w:rsidRPr="0014257A" w:rsidRDefault="0014257A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257A">
              <w:rPr>
                <w:b/>
                <w:bCs/>
                <w:sz w:val="24"/>
                <w:szCs w:val="24"/>
              </w:rPr>
              <w:t>Индикаторы достижения компетенции</w:t>
            </w:r>
          </w:p>
        </w:tc>
      </w:tr>
      <w:tr w:rsidR="0014257A" w:rsidRPr="0014257A" w:rsidTr="000A7777">
        <w:tc>
          <w:tcPr>
            <w:tcW w:w="1696" w:type="dxa"/>
          </w:tcPr>
          <w:p w:rsidR="0014257A" w:rsidRPr="0014257A" w:rsidRDefault="0014257A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14257A">
              <w:rPr>
                <w:sz w:val="24"/>
                <w:szCs w:val="24"/>
              </w:rPr>
              <w:t>ОПК-1</w:t>
            </w:r>
          </w:p>
          <w:p w:rsidR="0014257A" w:rsidRPr="0014257A" w:rsidRDefault="0014257A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14257A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14257A" w:rsidRPr="0014257A" w:rsidRDefault="0014257A" w:rsidP="000A777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14257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формулировать и решать актуальные и значимые проблемы математики</w:t>
            </w:r>
          </w:p>
        </w:tc>
        <w:tc>
          <w:tcPr>
            <w:tcW w:w="5381" w:type="dxa"/>
          </w:tcPr>
          <w:p w:rsidR="0014257A" w:rsidRPr="0014257A" w:rsidRDefault="0014257A" w:rsidP="000A7777">
            <w:pPr>
              <w:ind w:firstLine="0"/>
              <w:rPr>
                <w:sz w:val="24"/>
                <w:szCs w:val="24"/>
              </w:rPr>
            </w:pPr>
            <w:r w:rsidRPr="0014257A">
              <w:rPr>
                <w:b/>
                <w:bCs/>
                <w:sz w:val="24"/>
                <w:szCs w:val="24"/>
              </w:rPr>
              <w:t xml:space="preserve">ОПК-1.1. </w:t>
            </w:r>
            <w:r w:rsidRPr="0014257A">
              <w:rPr>
                <w:sz w:val="24"/>
                <w:szCs w:val="24"/>
              </w:rPr>
              <w:t>Обладает фундаментальными знаниями в области современной математики.</w:t>
            </w:r>
          </w:p>
          <w:p w:rsidR="0014257A" w:rsidRPr="0014257A" w:rsidRDefault="0014257A" w:rsidP="000A7777">
            <w:pPr>
              <w:ind w:firstLine="0"/>
              <w:rPr>
                <w:sz w:val="24"/>
                <w:szCs w:val="24"/>
              </w:rPr>
            </w:pPr>
            <w:r w:rsidRPr="0014257A">
              <w:rPr>
                <w:b/>
                <w:bCs/>
                <w:sz w:val="24"/>
                <w:szCs w:val="24"/>
              </w:rPr>
              <w:t xml:space="preserve">ОПК-1.2. </w:t>
            </w:r>
            <w:r w:rsidRPr="0014257A">
              <w:rPr>
                <w:sz w:val="24"/>
                <w:szCs w:val="24"/>
              </w:rPr>
              <w:t>Умеет ставить и решать задачи в области современной математики.</w:t>
            </w:r>
          </w:p>
          <w:p w:rsidR="0014257A" w:rsidRPr="0014257A" w:rsidRDefault="0014257A" w:rsidP="000A7777">
            <w:pPr>
              <w:ind w:firstLine="0"/>
              <w:rPr>
                <w:sz w:val="24"/>
                <w:szCs w:val="24"/>
              </w:rPr>
            </w:pPr>
            <w:r w:rsidRPr="0014257A">
              <w:rPr>
                <w:b/>
                <w:bCs/>
                <w:sz w:val="24"/>
                <w:szCs w:val="24"/>
              </w:rPr>
              <w:t>ОПК-1.3.</w:t>
            </w:r>
            <w:r w:rsidRPr="0014257A">
              <w:rPr>
                <w:sz w:val="24"/>
                <w:szCs w:val="24"/>
              </w:rPr>
              <w:t xml:space="preserve"> Умеет применять полученные знания в области современной математики в своей профессиональной деятельности.</w:t>
            </w:r>
          </w:p>
          <w:p w:rsidR="0014257A" w:rsidRPr="0014257A" w:rsidRDefault="0014257A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14257A" w:rsidRPr="0014257A" w:rsidTr="000A7777">
        <w:tc>
          <w:tcPr>
            <w:tcW w:w="1696" w:type="dxa"/>
          </w:tcPr>
          <w:p w:rsidR="0014257A" w:rsidRPr="0014257A" w:rsidRDefault="0014257A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14257A">
              <w:rPr>
                <w:sz w:val="24"/>
                <w:szCs w:val="24"/>
              </w:rPr>
              <w:t>ОПК-2</w:t>
            </w:r>
          </w:p>
          <w:p w:rsidR="0014257A" w:rsidRPr="0014257A" w:rsidRDefault="0014257A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257A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14257A" w:rsidRPr="0014257A" w:rsidRDefault="0014257A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4257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Способен строить и анализировать математические модели в современном естествознании, технике, экономике и </w:t>
            </w:r>
            <w:r w:rsidRPr="0014257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управлении</w:t>
            </w:r>
          </w:p>
        </w:tc>
        <w:tc>
          <w:tcPr>
            <w:tcW w:w="5381" w:type="dxa"/>
          </w:tcPr>
          <w:p w:rsidR="0014257A" w:rsidRPr="0014257A" w:rsidRDefault="0014257A" w:rsidP="000A7777">
            <w:pPr>
              <w:ind w:firstLine="0"/>
              <w:rPr>
                <w:sz w:val="24"/>
                <w:szCs w:val="24"/>
              </w:rPr>
            </w:pPr>
            <w:r w:rsidRPr="0014257A">
              <w:rPr>
                <w:b/>
                <w:bCs/>
                <w:sz w:val="24"/>
                <w:szCs w:val="24"/>
              </w:rPr>
              <w:lastRenderedPageBreak/>
              <w:t xml:space="preserve">ОПК-2.1. </w:t>
            </w:r>
            <w:r w:rsidRPr="0014257A">
              <w:rPr>
                <w:sz w:val="24"/>
                <w:szCs w:val="24"/>
              </w:rPr>
              <w:t>Понимает</w:t>
            </w:r>
            <w:r w:rsidRPr="0014257A">
              <w:rPr>
                <w:b/>
                <w:bCs/>
                <w:sz w:val="24"/>
                <w:szCs w:val="24"/>
              </w:rPr>
              <w:t xml:space="preserve"> </w:t>
            </w:r>
            <w:r w:rsidRPr="0014257A">
              <w:rPr>
                <w:sz w:val="24"/>
                <w:szCs w:val="24"/>
              </w:rPr>
              <w:t>фундаментальные принципы математического моделирования задач естествознания, техники, экономики и управления.</w:t>
            </w:r>
          </w:p>
          <w:p w:rsidR="0014257A" w:rsidRPr="0014257A" w:rsidRDefault="0014257A" w:rsidP="000A7777">
            <w:pPr>
              <w:ind w:firstLine="0"/>
              <w:rPr>
                <w:sz w:val="24"/>
                <w:szCs w:val="24"/>
              </w:rPr>
            </w:pPr>
            <w:r w:rsidRPr="0014257A">
              <w:rPr>
                <w:b/>
                <w:bCs/>
                <w:sz w:val="24"/>
                <w:szCs w:val="24"/>
              </w:rPr>
              <w:t>ОПК-2.2.</w:t>
            </w:r>
            <w:r w:rsidRPr="0014257A">
              <w:rPr>
                <w:sz w:val="24"/>
                <w:szCs w:val="24"/>
              </w:rPr>
              <w:t xml:space="preserve"> Умеет анализировать и модифицировать известные математические модели в задачах естествознания, техники, экономики и управления.</w:t>
            </w:r>
          </w:p>
          <w:p w:rsidR="0014257A" w:rsidRPr="0014257A" w:rsidRDefault="0014257A" w:rsidP="000A7777">
            <w:pPr>
              <w:ind w:firstLine="0"/>
              <w:rPr>
                <w:sz w:val="24"/>
                <w:szCs w:val="24"/>
              </w:rPr>
            </w:pPr>
            <w:r w:rsidRPr="0014257A">
              <w:rPr>
                <w:b/>
                <w:bCs/>
                <w:sz w:val="24"/>
                <w:szCs w:val="24"/>
              </w:rPr>
              <w:lastRenderedPageBreak/>
              <w:t>ОПК-2.3.</w:t>
            </w:r>
            <w:r w:rsidRPr="0014257A">
              <w:rPr>
                <w:sz w:val="24"/>
                <w:szCs w:val="24"/>
              </w:rPr>
              <w:t xml:space="preserve"> Умеет создавать новые математические модели задач естествознания, техники, экономики и управления.</w:t>
            </w:r>
          </w:p>
          <w:p w:rsidR="0014257A" w:rsidRPr="0014257A" w:rsidRDefault="0014257A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14257A" w:rsidRPr="0014257A" w:rsidTr="000A7777">
        <w:tc>
          <w:tcPr>
            <w:tcW w:w="1696" w:type="dxa"/>
          </w:tcPr>
          <w:p w:rsidR="0014257A" w:rsidRPr="0014257A" w:rsidRDefault="0014257A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14257A">
              <w:rPr>
                <w:sz w:val="24"/>
                <w:szCs w:val="24"/>
              </w:rPr>
              <w:lastRenderedPageBreak/>
              <w:t>ОПК-3</w:t>
            </w:r>
          </w:p>
          <w:p w:rsidR="0014257A" w:rsidRPr="0014257A" w:rsidRDefault="0014257A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257A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14257A" w:rsidRPr="0014257A" w:rsidRDefault="0014257A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14257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использовать знания в сфере математики при осуществлении педагогической деятельности</w:t>
            </w:r>
          </w:p>
        </w:tc>
        <w:tc>
          <w:tcPr>
            <w:tcW w:w="5381" w:type="dxa"/>
          </w:tcPr>
          <w:p w:rsidR="0014257A" w:rsidRPr="0014257A" w:rsidRDefault="0014257A" w:rsidP="000A7777">
            <w:pPr>
              <w:ind w:firstLine="0"/>
              <w:rPr>
                <w:sz w:val="24"/>
                <w:szCs w:val="24"/>
              </w:rPr>
            </w:pPr>
            <w:r w:rsidRPr="0014257A">
              <w:rPr>
                <w:b/>
                <w:bCs/>
                <w:sz w:val="24"/>
                <w:szCs w:val="24"/>
              </w:rPr>
              <w:t xml:space="preserve">ОПК-3.1. </w:t>
            </w:r>
            <w:r w:rsidRPr="0014257A">
              <w:rPr>
                <w:sz w:val="24"/>
                <w:szCs w:val="24"/>
              </w:rPr>
              <w:t>Знает основные направления развития современной математики.</w:t>
            </w:r>
          </w:p>
          <w:p w:rsidR="0014257A" w:rsidRPr="0014257A" w:rsidRDefault="0014257A" w:rsidP="000A7777">
            <w:pPr>
              <w:ind w:firstLine="0"/>
              <w:rPr>
                <w:sz w:val="24"/>
                <w:szCs w:val="24"/>
              </w:rPr>
            </w:pPr>
            <w:r w:rsidRPr="0014257A">
              <w:rPr>
                <w:b/>
                <w:bCs/>
                <w:sz w:val="24"/>
                <w:szCs w:val="24"/>
              </w:rPr>
              <w:t xml:space="preserve">ОПК-3.2. </w:t>
            </w:r>
            <w:r w:rsidRPr="0014257A">
              <w:rPr>
                <w:sz w:val="24"/>
                <w:szCs w:val="24"/>
              </w:rPr>
              <w:t>Понимает актуальность и перспективность новых областей современной математики.</w:t>
            </w:r>
          </w:p>
          <w:p w:rsidR="0014257A" w:rsidRPr="0014257A" w:rsidRDefault="0014257A" w:rsidP="000A7777">
            <w:pPr>
              <w:ind w:firstLine="0"/>
              <w:rPr>
                <w:sz w:val="24"/>
                <w:szCs w:val="24"/>
              </w:rPr>
            </w:pPr>
            <w:r w:rsidRPr="0014257A">
              <w:rPr>
                <w:b/>
                <w:bCs/>
                <w:sz w:val="24"/>
                <w:szCs w:val="24"/>
              </w:rPr>
              <w:t xml:space="preserve">ОПК-3.1. </w:t>
            </w:r>
            <w:r w:rsidRPr="0014257A">
              <w:rPr>
                <w:sz w:val="24"/>
                <w:szCs w:val="24"/>
              </w:rPr>
              <w:t>Умеет применять знания основных направлений современной математики, их актуальность и перспективность при осуществлении педагогической деятельности.</w:t>
            </w:r>
          </w:p>
          <w:p w:rsidR="0014257A" w:rsidRPr="0014257A" w:rsidRDefault="0014257A" w:rsidP="000A777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14257A" w:rsidRDefault="0014257A" w:rsidP="0014257A">
      <w:pPr>
        <w:pStyle w:val="1"/>
        <w:tabs>
          <w:tab w:val="left" w:pos="500"/>
        </w:tabs>
        <w:ind w:firstLine="0"/>
      </w:pPr>
    </w:p>
    <w:p w:rsidR="00D47B75" w:rsidRDefault="00D47B75">
      <w:pPr>
        <w:pStyle w:val="a3"/>
        <w:spacing w:before="46"/>
        <w:rPr>
          <w:b/>
          <w:sz w:val="20"/>
        </w:rPr>
      </w:pPr>
    </w:p>
    <w:p w:rsidR="00D47B75" w:rsidRDefault="00D47B75">
      <w:pPr>
        <w:pStyle w:val="TableParagraph"/>
        <w:rPr>
          <w:sz w:val="24"/>
        </w:rPr>
        <w:sectPr w:rsidR="00D47B75">
          <w:pgSz w:w="11910" w:h="16840"/>
          <w:pgMar w:top="760" w:right="708" w:bottom="960" w:left="992" w:header="0" w:footer="758" w:gutter="0"/>
          <w:cols w:space="720"/>
        </w:sectPr>
      </w:pPr>
    </w:p>
    <w:p w:rsidR="00D47B75" w:rsidRDefault="00D47B75">
      <w:pPr>
        <w:rPr>
          <w:sz w:val="2"/>
          <w:szCs w:val="2"/>
        </w:rPr>
        <w:sectPr w:rsidR="00D47B75">
          <w:type w:val="continuous"/>
          <w:pgSz w:w="11910" w:h="16840"/>
          <w:pgMar w:top="820" w:right="708" w:bottom="960" w:left="992" w:header="0" w:footer="758" w:gutter="0"/>
          <w:cols w:space="720"/>
        </w:sectPr>
      </w:pPr>
    </w:p>
    <w:p w:rsidR="00D47B75" w:rsidRDefault="00D47B75">
      <w:pPr>
        <w:pStyle w:val="a3"/>
        <w:rPr>
          <w:b/>
          <w:sz w:val="28"/>
        </w:rPr>
      </w:pPr>
    </w:p>
    <w:p w:rsidR="00D47B75" w:rsidRDefault="00D47B75">
      <w:pPr>
        <w:pStyle w:val="a3"/>
        <w:spacing w:before="197"/>
        <w:rPr>
          <w:b/>
          <w:sz w:val="28"/>
        </w:rPr>
      </w:pPr>
    </w:p>
    <w:p w:rsidR="00D47B75" w:rsidRDefault="00F72A07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7" w:name="_bookmark6"/>
      <w:bookmarkEnd w:id="7"/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89"/>
        <w:gridCol w:w="1130"/>
        <w:gridCol w:w="933"/>
        <w:gridCol w:w="1168"/>
        <w:gridCol w:w="1218"/>
        <w:gridCol w:w="1242"/>
      </w:tblGrid>
      <w:tr w:rsidR="00D47B75" w:rsidTr="003378DA">
        <w:trPr>
          <w:trHeight w:val="290"/>
          <w:jc w:val="center"/>
        </w:trPr>
        <w:tc>
          <w:tcPr>
            <w:tcW w:w="636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41"/>
              <w:jc w:val="center"/>
              <w:rPr>
                <w:b/>
                <w:sz w:val="24"/>
              </w:rPr>
            </w:pPr>
          </w:p>
          <w:p w:rsidR="00D47B75" w:rsidRDefault="00F72A07" w:rsidP="003378DA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89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D47B75" w:rsidRDefault="00F72A07" w:rsidP="003378DA">
            <w:pPr>
              <w:pStyle w:val="TableParagraph"/>
              <w:spacing w:before="1"/>
              <w:ind w:left="1002" w:hanging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5691" w:type="dxa"/>
            <w:gridSpan w:val="5"/>
            <w:vAlign w:val="center"/>
          </w:tcPr>
          <w:p w:rsidR="00D47B75" w:rsidRDefault="00F72A07" w:rsidP="003378DA">
            <w:pPr>
              <w:pStyle w:val="TableParagraph"/>
              <w:spacing w:before="6" w:line="264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трудозатраты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</w:tr>
      <w:tr w:rsidR="00D47B75" w:rsidTr="003378DA">
        <w:trPr>
          <w:trHeight w:val="1576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</w:p>
          <w:p w:rsidR="00D47B75" w:rsidRDefault="00F72A07" w:rsidP="003378DA">
            <w:pPr>
              <w:pStyle w:val="TableParagraph"/>
              <w:ind w:left="278" w:right="239" w:hanging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3319" w:type="dxa"/>
            <w:gridSpan w:val="3"/>
            <w:vAlign w:val="center"/>
          </w:tcPr>
          <w:p w:rsidR="00D47B75" w:rsidRDefault="00F72A07" w:rsidP="003378DA">
            <w:pPr>
              <w:pStyle w:val="TableParagraph"/>
              <w:spacing w:before="97"/>
              <w:ind w:left="200" w:firstLine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D47B75" w:rsidRDefault="00F72A07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преподавателем)</w:t>
            </w:r>
          </w:p>
          <w:p w:rsidR="00D47B75" w:rsidRDefault="00F72A07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ак. </w:t>
            </w:r>
            <w:r>
              <w:rPr>
                <w:b/>
                <w:spacing w:val="-6"/>
                <w:sz w:val="24"/>
              </w:rPr>
              <w:t>ч.</w:t>
            </w:r>
          </w:p>
        </w:tc>
        <w:tc>
          <w:tcPr>
            <w:tcW w:w="1242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262"/>
              <w:jc w:val="center"/>
              <w:rPr>
                <w:b/>
                <w:sz w:val="24"/>
              </w:rPr>
            </w:pPr>
          </w:p>
          <w:p w:rsidR="00D47B75" w:rsidRDefault="00F72A07" w:rsidP="003378DA">
            <w:pPr>
              <w:pStyle w:val="TableParagraph"/>
              <w:spacing w:before="1"/>
              <w:ind w:left="232" w:right="-15" w:hanging="2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Самостоят. работа, </w:t>
            </w:r>
            <w:r>
              <w:rPr>
                <w:b/>
                <w:sz w:val="24"/>
              </w:rPr>
              <w:t>ак. ч.</w:t>
            </w:r>
          </w:p>
        </w:tc>
      </w:tr>
      <w:tr w:rsidR="00D47B75" w:rsidTr="003C6562">
        <w:trPr>
          <w:trHeight w:val="868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3" w:type="dxa"/>
            <w:vAlign w:val="center"/>
          </w:tcPr>
          <w:p w:rsidR="00D47B75" w:rsidRDefault="00F72A07" w:rsidP="003378DA">
            <w:pPr>
              <w:pStyle w:val="TableParagraph"/>
              <w:spacing w:before="157"/>
              <w:ind w:lef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Ауд.,</w:t>
            </w:r>
          </w:p>
          <w:p w:rsidR="00D47B75" w:rsidRDefault="00F72A07" w:rsidP="003378DA">
            <w:pPr>
              <w:pStyle w:val="TableParagraph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168" w:type="dxa"/>
            <w:vAlign w:val="center"/>
          </w:tcPr>
          <w:p w:rsidR="00D47B75" w:rsidRDefault="00F72A07" w:rsidP="003378DA">
            <w:pPr>
              <w:pStyle w:val="TableParagraph"/>
              <w:spacing w:before="157"/>
              <w:ind w:left="323" w:right="148" w:hanging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Лекции, </w:t>
            </w:r>
            <w:r>
              <w:rPr>
                <w:sz w:val="24"/>
              </w:rPr>
              <w:t>ак. ч.</w:t>
            </w:r>
          </w:p>
        </w:tc>
        <w:tc>
          <w:tcPr>
            <w:tcW w:w="1218" w:type="dxa"/>
            <w:vAlign w:val="center"/>
          </w:tcPr>
          <w:p w:rsidR="00D47B75" w:rsidRDefault="00F72A07" w:rsidP="003378DA">
            <w:pPr>
              <w:pStyle w:val="TableParagraph"/>
              <w:spacing w:before="20" w:line="270" w:lineRule="atLeast"/>
              <w:ind w:left="260" w:hanging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Семинары, практ., </w:t>
            </w:r>
            <w:r>
              <w:rPr>
                <w:sz w:val="24"/>
              </w:rPr>
              <w:t>ак. ч.</w:t>
            </w: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</w:tr>
      <w:tr w:rsidR="00033680" w:rsidTr="00033680">
        <w:trPr>
          <w:trHeight w:val="1004"/>
          <w:jc w:val="center"/>
        </w:trPr>
        <w:tc>
          <w:tcPr>
            <w:tcW w:w="636" w:type="dxa"/>
            <w:vAlign w:val="center"/>
          </w:tcPr>
          <w:p w:rsidR="00033680" w:rsidRDefault="00033680" w:rsidP="0003368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033680" w:rsidRPr="00033680" w:rsidRDefault="00033680" w:rsidP="00033680">
            <w:pPr>
              <w:jc w:val="center"/>
              <w:rPr>
                <w:sz w:val="24"/>
                <w:szCs w:val="24"/>
              </w:rPr>
            </w:pPr>
            <w:r w:rsidRPr="00033680">
              <w:rPr>
                <w:sz w:val="24"/>
                <w:szCs w:val="24"/>
              </w:rPr>
              <w:t>Уравнения с частными производными первого порядка</w:t>
            </w:r>
          </w:p>
          <w:p w:rsidR="00033680" w:rsidRPr="00033680" w:rsidRDefault="00033680" w:rsidP="00033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033680" w:rsidRPr="00033680" w:rsidRDefault="00033680" w:rsidP="00033680">
            <w:pPr>
              <w:jc w:val="center"/>
              <w:rPr>
                <w:sz w:val="24"/>
                <w:szCs w:val="24"/>
              </w:rPr>
            </w:pPr>
            <w:r w:rsidRPr="00033680">
              <w:rPr>
                <w:sz w:val="24"/>
                <w:szCs w:val="24"/>
              </w:rPr>
              <w:t>21</w:t>
            </w:r>
          </w:p>
        </w:tc>
        <w:tc>
          <w:tcPr>
            <w:tcW w:w="933" w:type="dxa"/>
            <w:vAlign w:val="center"/>
          </w:tcPr>
          <w:p w:rsidR="00033680" w:rsidRDefault="00033680" w:rsidP="0003368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033680" w:rsidRDefault="00033680" w:rsidP="0003368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033680" w:rsidRDefault="00033680" w:rsidP="000336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033680" w:rsidRDefault="00033680" w:rsidP="0003368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</w:tr>
      <w:tr w:rsidR="00033680" w:rsidTr="00033680">
        <w:trPr>
          <w:trHeight w:val="975"/>
          <w:jc w:val="center"/>
        </w:trPr>
        <w:tc>
          <w:tcPr>
            <w:tcW w:w="636" w:type="dxa"/>
            <w:vAlign w:val="center"/>
          </w:tcPr>
          <w:p w:rsidR="00033680" w:rsidRDefault="00033680" w:rsidP="00033680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89" w:type="dxa"/>
            <w:vAlign w:val="center"/>
          </w:tcPr>
          <w:p w:rsidR="00033680" w:rsidRPr="00033680" w:rsidRDefault="00033680" w:rsidP="00033680">
            <w:pPr>
              <w:jc w:val="center"/>
              <w:rPr>
                <w:sz w:val="24"/>
                <w:szCs w:val="24"/>
              </w:rPr>
            </w:pPr>
            <w:r w:rsidRPr="00033680">
              <w:rPr>
                <w:sz w:val="24"/>
                <w:szCs w:val="24"/>
              </w:rPr>
              <w:t>Уравнения и системы высших порядков</w:t>
            </w:r>
          </w:p>
        </w:tc>
        <w:tc>
          <w:tcPr>
            <w:tcW w:w="1130" w:type="dxa"/>
            <w:vAlign w:val="center"/>
          </w:tcPr>
          <w:p w:rsidR="00033680" w:rsidRPr="00033680" w:rsidRDefault="00033680" w:rsidP="00033680">
            <w:pPr>
              <w:jc w:val="center"/>
              <w:rPr>
                <w:sz w:val="24"/>
                <w:szCs w:val="24"/>
              </w:rPr>
            </w:pPr>
            <w:r w:rsidRPr="00033680">
              <w:rPr>
                <w:sz w:val="24"/>
                <w:szCs w:val="24"/>
              </w:rPr>
              <w:t>21</w:t>
            </w:r>
          </w:p>
        </w:tc>
        <w:tc>
          <w:tcPr>
            <w:tcW w:w="933" w:type="dxa"/>
            <w:vAlign w:val="center"/>
          </w:tcPr>
          <w:p w:rsidR="00033680" w:rsidRDefault="00033680" w:rsidP="0003368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033680" w:rsidRDefault="00033680" w:rsidP="0003368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033680" w:rsidRDefault="00033680" w:rsidP="000336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033680" w:rsidRDefault="00033680" w:rsidP="0003368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</w:tr>
      <w:tr w:rsidR="00033680" w:rsidTr="00033680">
        <w:trPr>
          <w:trHeight w:val="962"/>
          <w:jc w:val="center"/>
        </w:trPr>
        <w:tc>
          <w:tcPr>
            <w:tcW w:w="636" w:type="dxa"/>
            <w:vAlign w:val="center"/>
          </w:tcPr>
          <w:p w:rsidR="00033680" w:rsidRDefault="00033680" w:rsidP="0003368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9" w:type="dxa"/>
            <w:vAlign w:val="center"/>
          </w:tcPr>
          <w:p w:rsidR="00033680" w:rsidRPr="00033680" w:rsidRDefault="00033680" w:rsidP="00033680">
            <w:pPr>
              <w:jc w:val="center"/>
              <w:rPr>
                <w:sz w:val="24"/>
                <w:szCs w:val="24"/>
              </w:rPr>
            </w:pPr>
            <w:r w:rsidRPr="00033680">
              <w:rPr>
                <w:sz w:val="24"/>
                <w:szCs w:val="24"/>
              </w:rPr>
              <w:t>Гиперболические системы квазилинейных уравнений</w:t>
            </w:r>
          </w:p>
          <w:p w:rsidR="00033680" w:rsidRPr="00033680" w:rsidRDefault="00033680" w:rsidP="00033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033680" w:rsidRPr="00033680" w:rsidRDefault="00033680" w:rsidP="00033680">
            <w:pPr>
              <w:jc w:val="center"/>
              <w:rPr>
                <w:sz w:val="24"/>
                <w:szCs w:val="24"/>
              </w:rPr>
            </w:pPr>
            <w:r w:rsidRPr="00033680">
              <w:rPr>
                <w:sz w:val="24"/>
                <w:szCs w:val="24"/>
              </w:rPr>
              <w:t>30</w:t>
            </w:r>
          </w:p>
        </w:tc>
        <w:tc>
          <w:tcPr>
            <w:tcW w:w="933" w:type="dxa"/>
            <w:vAlign w:val="center"/>
          </w:tcPr>
          <w:p w:rsidR="00033680" w:rsidRDefault="00033680" w:rsidP="0003368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68" w:type="dxa"/>
            <w:vAlign w:val="center"/>
          </w:tcPr>
          <w:p w:rsidR="00033680" w:rsidRDefault="00033680" w:rsidP="0003368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033680" w:rsidRDefault="00033680" w:rsidP="000336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2" w:type="dxa"/>
            <w:vAlign w:val="center"/>
          </w:tcPr>
          <w:p w:rsidR="00033680" w:rsidRDefault="00033680" w:rsidP="0003368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21</w:t>
            </w:r>
          </w:p>
        </w:tc>
      </w:tr>
      <w:tr w:rsidR="00033680" w:rsidTr="00033680">
        <w:trPr>
          <w:trHeight w:val="951"/>
          <w:jc w:val="center"/>
        </w:trPr>
        <w:tc>
          <w:tcPr>
            <w:tcW w:w="636" w:type="dxa"/>
            <w:vAlign w:val="center"/>
          </w:tcPr>
          <w:p w:rsidR="00033680" w:rsidRDefault="00033680" w:rsidP="00033680">
            <w:pPr>
              <w:pStyle w:val="TableParagraph"/>
              <w:spacing w:before="1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89" w:type="dxa"/>
            <w:vAlign w:val="center"/>
          </w:tcPr>
          <w:p w:rsidR="00033680" w:rsidRPr="00033680" w:rsidRDefault="00033680" w:rsidP="00033680">
            <w:pPr>
              <w:jc w:val="center"/>
              <w:rPr>
                <w:sz w:val="24"/>
                <w:szCs w:val="24"/>
              </w:rPr>
            </w:pPr>
            <w:r w:rsidRPr="00033680">
              <w:rPr>
                <w:sz w:val="24"/>
                <w:szCs w:val="24"/>
              </w:rPr>
              <w:t>Параболические нелинейные уравнения</w:t>
            </w:r>
          </w:p>
          <w:p w:rsidR="00033680" w:rsidRPr="00033680" w:rsidRDefault="00033680" w:rsidP="000336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033680" w:rsidRPr="00033680" w:rsidRDefault="00033680" w:rsidP="00033680">
            <w:pPr>
              <w:jc w:val="center"/>
              <w:rPr>
                <w:sz w:val="24"/>
                <w:szCs w:val="24"/>
              </w:rPr>
            </w:pPr>
            <w:r w:rsidRPr="00033680">
              <w:rPr>
                <w:sz w:val="24"/>
                <w:szCs w:val="24"/>
              </w:rPr>
              <w:t>35</w:t>
            </w:r>
          </w:p>
        </w:tc>
        <w:tc>
          <w:tcPr>
            <w:tcW w:w="933" w:type="dxa"/>
            <w:vAlign w:val="center"/>
          </w:tcPr>
          <w:p w:rsidR="00033680" w:rsidRDefault="00033680" w:rsidP="0003368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1168" w:type="dxa"/>
            <w:vAlign w:val="center"/>
          </w:tcPr>
          <w:p w:rsidR="00033680" w:rsidRDefault="00033680" w:rsidP="0003368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 w:rsidR="00033680" w:rsidRDefault="00033680" w:rsidP="000336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2" w:type="dxa"/>
            <w:vAlign w:val="center"/>
          </w:tcPr>
          <w:p w:rsidR="00033680" w:rsidRDefault="00033680" w:rsidP="0003368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23</w:t>
            </w:r>
          </w:p>
        </w:tc>
      </w:tr>
      <w:tr w:rsidR="00033680" w:rsidTr="00033680">
        <w:trPr>
          <w:trHeight w:val="1004"/>
          <w:jc w:val="center"/>
        </w:trPr>
        <w:tc>
          <w:tcPr>
            <w:tcW w:w="636" w:type="dxa"/>
            <w:vAlign w:val="center"/>
          </w:tcPr>
          <w:p w:rsidR="00033680" w:rsidRDefault="00033680" w:rsidP="0003368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89" w:type="dxa"/>
            <w:vAlign w:val="center"/>
          </w:tcPr>
          <w:p w:rsidR="00033680" w:rsidRPr="00033680" w:rsidRDefault="00033680" w:rsidP="00033680">
            <w:pPr>
              <w:jc w:val="center"/>
              <w:rPr>
                <w:sz w:val="24"/>
                <w:szCs w:val="24"/>
              </w:rPr>
            </w:pPr>
            <w:r w:rsidRPr="00033680">
              <w:rPr>
                <w:sz w:val="24"/>
                <w:szCs w:val="24"/>
              </w:rPr>
              <w:t>Эллиптические нелинейные задачи</w:t>
            </w:r>
          </w:p>
        </w:tc>
        <w:tc>
          <w:tcPr>
            <w:tcW w:w="1130" w:type="dxa"/>
            <w:vAlign w:val="center"/>
          </w:tcPr>
          <w:p w:rsidR="00033680" w:rsidRPr="00033680" w:rsidRDefault="00033680" w:rsidP="00033680">
            <w:pPr>
              <w:jc w:val="center"/>
              <w:rPr>
                <w:sz w:val="24"/>
                <w:szCs w:val="24"/>
              </w:rPr>
            </w:pPr>
            <w:r w:rsidRPr="0003368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33" w:type="dxa"/>
            <w:vAlign w:val="center"/>
          </w:tcPr>
          <w:p w:rsidR="00033680" w:rsidRDefault="00033680" w:rsidP="0003368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1168" w:type="dxa"/>
            <w:vAlign w:val="center"/>
          </w:tcPr>
          <w:p w:rsidR="00033680" w:rsidRDefault="00033680" w:rsidP="0003368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 w:rsidR="00033680" w:rsidRDefault="00033680" w:rsidP="0003368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2" w:type="dxa"/>
            <w:vAlign w:val="center"/>
          </w:tcPr>
          <w:p w:rsidR="00033680" w:rsidRDefault="00033680" w:rsidP="00033680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21</w:t>
            </w:r>
          </w:p>
        </w:tc>
      </w:tr>
      <w:tr w:rsidR="003C6562" w:rsidTr="003C6562">
        <w:trPr>
          <w:trHeight w:val="846"/>
          <w:jc w:val="center"/>
        </w:trPr>
        <w:tc>
          <w:tcPr>
            <w:tcW w:w="636" w:type="dxa"/>
            <w:vAlign w:val="center"/>
          </w:tcPr>
          <w:p w:rsidR="003C6562" w:rsidRDefault="00A07ABE" w:rsidP="003C6562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389" w:type="dxa"/>
            <w:vAlign w:val="center"/>
          </w:tcPr>
          <w:p w:rsidR="003C6562" w:rsidRPr="005A0B98" w:rsidRDefault="003C6562" w:rsidP="003C6562">
            <w:pPr>
              <w:pStyle w:val="TableParagraph"/>
              <w:spacing w:line="264" w:lineRule="exact"/>
              <w:ind w:left="6" w:right="663"/>
              <w:jc w:val="center"/>
              <w:rPr>
                <w:sz w:val="24"/>
                <w:szCs w:val="24"/>
              </w:rPr>
            </w:pPr>
            <w:r w:rsidRPr="005A0B98">
              <w:rPr>
                <w:color w:val="1A1A1A"/>
                <w:sz w:val="24"/>
                <w:szCs w:val="24"/>
              </w:rPr>
              <w:t>Промежуточная</w:t>
            </w:r>
            <w:r w:rsidRPr="005A0B98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A0B98">
              <w:rPr>
                <w:color w:val="1A1A1A"/>
                <w:sz w:val="24"/>
                <w:szCs w:val="24"/>
              </w:rPr>
              <w:t xml:space="preserve">аттестация </w:t>
            </w:r>
            <w:r w:rsidRPr="005A0B98">
              <w:rPr>
                <w:color w:val="1A1A1A"/>
                <w:spacing w:val="-2"/>
                <w:sz w:val="24"/>
                <w:szCs w:val="24"/>
              </w:rPr>
              <w:t>(экзамен)</w:t>
            </w:r>
          </w:p>
        </w:tc>
        <w:tc>
          <w:tcPr>
            <w:tcW w:w="1130" w:type="dxa"/>
            <w:vAlign w:val="center"/>
          </w:tcPr>
          <w:p w:rsidR="003C6562" w:rsidRDefault="003C6562" w:rsidP="003C6562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3C6562" w:rsidRDefault="003C6562" w:rsidP="003C6562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C6562" w:rsidTr="003C6562">
        <w:trPr>
          <w:trHeight w:val="702"/>
          <w:jc w:val="center"/>
        </w:trPr>
        <w:tc>
          <w:tcPr>
            <w:tcW w:w="636" w:type="dxa"/>
            <w:vAlign w:val="center"/>
          </w:tcPr>
          <w:p w:rsidR="003C6562" w:rsidRDefault="00A07ABE" w:rsidP="003C6562">
            <w:pPr>
              <w:pStyle w:val="TableParagraph"/>
              <w:spacing w:before="8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389" w:type="dxa"/>
            <w:vAlign w:val="center"/>
          </w:tcPr>
          <w:p w:rsidR="003C6562" w:rsidRDefault="003C6562" w:rsidP="003C6562">
            <w:pPr>
              <w:pStyle w:val="TableParagraph"/>
              <w:spacing w:before="8" w:line="264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130" w:type="dxa"/>
            <w:vAlign w:val="center"/>
          </w:tcPr>
          <w:p w:rsidR="003C6562" w:rsidRDefault="003C6562" w:rsidP="003C656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933" w:type="dxa"/>
            <w:vAlign w:val="center"/>
          </w:tcPr>
          <w:p w:rsidR="003C6562" w:rsidRDefault="003C6562" w:rsidP="003C656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1168" w:type="dxa"/>
            <w:vAlign w:val="center"/>
          </w:tcPr>
          <w:p w:rsidR="003C6562" w:rsidRDefault="003C6562" w:rsidP="003C656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218" w:type="dxa"/>
            <w:vAlign w:val="center"/>
          </w:tcPr>
          <w:p w:rsidR="003C6562" w:rsidRDefault="003C6562" w:rsidP="003C656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42" w:type="dxa"/>
            <w:vAlign w:val="center"/>
          </w:tcPr>
          <w:p w:rsidR="003C6562" w:rsidRDefault="003C6562" w:rsidP="003C6562">
            <w:pPr>
              <w:pStyle w:val="TableParagraph"/>
              <w:spacing w:before="15" w:line="257" w:lineRule="exact"/>
              <w:ind w:right="-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99</w:t>
            </w:r>
          </w:p>
        </w:tc>
      </w:tr>
      <w:tr w:rsidR="003C6562" w:rsidTr="003C6562">
        <w:trPr>
          <w:trHeight w:val="822"/>
          <w:jc w:val="center"/>
        </w:trPr>
        <w:tc>
          <w:tcPr>
            <w:tcW w:w="636" w:type="dxa"/>
            <w:vAlign w:val="center"/>
          </w:tcPr>
          <w:p w:rsidR="003C6562" w:rsidRDefault="00A07ABE" w:rsidP="003C6562">
            <w:pPr>
              <w:pStyle w:val="TableParagraph"/>
              <w:spacing w:before="6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389" w:type="dxa"/>
            <w:vAlign w:val="center"/>
          </w:tcPr>
          <w:p w:rsidR="003C6562" w:rsidRDefault="003C6562" w:rsidP="003C6562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е.</w:t>
            </w:r>
          </w:p>
        </w:tc>
        <w:tc>
          <w:tcPr>
            <w:tcW w:w="1130" w:type="dxa"/>
            <w:vAlign w:val="center"/>
          </w:tcPr>
          <w:p w:rsidR="003C6562" w:rsidRDefault="003C6562" w:rsidP="003C6562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D47B75" w:rsidRDefault="00D47B75">
      <w:pPr>
        <w:pStyle w:val="a3"/>
        <w:spacing w:before="18"/>
        <w:rPr>
          <w:b/>
          <w:sz w:val="28"/>
        </w:rPr>
      </w:pPr>
    </w:p>
    <w:p w:rsidR="00033680" w:rsidRDefault="00033680">
      <w:pPr>
        <w:pStyle w:val="a3"/>
        <w:spacing w:before="18"/>
        <w:rPr>
          <w:b/>
          <w:sz w:val="28"/>
        </w:rPr>
      </w:pPr>
    </w:p>
    <w:p w:rsidR="00033680" w:rsidRDefault="00033680">
      <w:pPr>
        <w:pStyle w:val="a3"/>
        <w:spacing w:before="18"/>
        <w:rPr>
          <w:b/>
          <w:sz w:val="28"/>
        </w:rPr>
      </w:pPr>
    </w:p>
    <w:p w:rsidR="00D47B75" w:rsidRDefault="00F72A07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8" w:name="_bookmark7"/>
      <w:bookmarkEnd w:id="8"/>
      <w:r>
        <w:t>Ресурсное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D47B75" w:rsidRDefault="00F72A07">
      <w:pPr>
        <w:pStyle w:val="2"/>
        <w:numPr>
          <w:ilvl w:val="1"/>
          <w:numId w:val="4"/>
        </w:numPr>
        <w:tabs>
          <w:tab w:val="left" w:pos="933"/>
        </w:tabs>
        <w:spacing w:before="275"/>
      </w:pPr>
      <w:bookmarkStart w:id="9" w:name="_bookmark8"/>
      <w:bookmarkEnd w:id="9"/>
      <w:r>
        <w:t>Список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033680" w:rsidRPr="00033680" w:rsidRDefault="00033680" w:rsidP="00A70395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033680">
        <w:rPr>
          <w:b/>
          <w:bCs/>
          <w:color w:val="000000"/>
          <w:sz w:val="24"/>
          <w:szCs w:val="24"/>
        </w:rPr>
        <w:t>Уравнения</w:t>
      </w:r>
      <w:r w:rsidRPr="00033680">
        <w:rPr>
          <w:color w:val="000000"/>
          <w:sz w:val="24"/>
          <w:szCs w:val="24"/>
          <w:shd w:val="clear" w:color="auto" w:fill="FFFFFF"/>
        </w:rPr>
        <w:t> с </w:t>
      </w:r>
      <w:r w:rsidRPr="00033680">
        <w:rPr>
          <w:b/>
          <w:bCs/>
          <w:color w:val="000000"/>
          <w:sz w:val="24"/>
          <w:szCs w:val="24"/>
        </w:rPr>
        <w:t>частными</w:t>
      </w:r>
      <w:r w:rsidRPr="00033680">
        <w:rPr>
          <w:color w:val="000000"/>
          <w:sz w:val="24"/>
          <w:szCs w:val="24"/>
          <w:shd w:val="clear" w:color="auto" w:fill="FFFFFF"/>
        </w:rPr>
        <w:t> </w:t>
      </w:r>
      <w:r w:rsidRPr="00033680">
        <w:rPr>
          <w:b/>
          <w:bCs/>
          <w:color w:val="000000"/>
          <w:sz w:val="24"/>
          <w:szCs w:val="24"/>
        </w:rPr>
        <w:t>производными</w:t>
      </w:r>
      <w:r w:rsidRPr="00033680">
        <w:rPr>
          <w:color w:val="000000"/>
          <w:sz w:val="24"/>
          <w:szCs w:val="24"/>
          <w:shd w:val="clear" w:color="auto" w:fill="FFFFFF"/>
        </w:rPr>
        <w:t>. Л.К.Эванс;Пер.с англ.Т.Н.Рожковской под ред.Н.Н.Уральцевой. - Новосибирск : Рожковская, 2003. - XV,560с.</w:t>
      </w:r>
    </w:p>
    <w:p w:rsidR="00033680" w:rsidRPr="00033680" w:rsidRDefault="00033680" w:rsidP="00A70395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033680">
        <w:rPr>
          <w:b/>
          <w:bCs/>
          <w:color w:val="000000"/>
          <w:sz w:val="24"/>
          <w:szCs w:val="24"/>
        </w:rPr>
        <w:t>Уравнения</w:t>
      </w:r>
      <w:r w:rsidRPr="00033680">
        <w:rPr>
          <w:color w:val="000000"/>
          <w:sz w:val="24"/>
          <w:szCs w:val="24"/>
          <w:shd w:val="clear" w:color="auto" w:fill="FFFFFF"/>
        </w:rPr>
        <w:t> с </w:t>
      </w:r>
      <w:r w:rsidRPr="00033680">
        <w:rPr>
          <w:b/>
          <w:bCs/>
          <w:color w:val="000000"/>
          <w:sz w:val="24"/>
          <w:szCs w:val="24"/>
        </w:rPr>
        <w:t>частными</w:t>
      </w:r>
      <w:r w:rsidRPr="00033680">
        <w:rPr>
          <w:color w:val="000000"/>
          <w:sz w:val="24"/>
          <w:szCs w:val="24"/>
          <w:shd w:val="clear" w:color="auto" w:fill="FFFFFF"/>
        </w:rPr>
        <w:t> </w:t>
      </w:r>
      <w:r w:rsidRPr="00033680">
        <w:rPr>
          <w:b/>
          <w:bCs/>
          <w:color w:val="000000"/>
          <w:sz w:val="24"/>
          <w:szCs w:val="24"/>
        </w:rPr>
        <w:t>производными</w:t>
      </w:r>
      <w:r w:rsidRPr="00033680">
        <w:rPr>
          <w:color w:val="000000"/>
          <w:sz w:val="24"/>
          <w:szCs w:val="24"/>
          <w:shd w:val="clear" w:color="auto" w:fill="FFFFFF"/>
        </w:rPr>
        <w:t>. Л. Берс, Ф. Джон, М. Шехтер ; Перевод с англ. Ю.В. Егорова ; Под ред. О.А. Олейник. - М. : Мир, 1966. - 351 с.</w:t>
      </w:r>
    </w:p>
    <w:p w:rsidR="00A70395" w:rsidRPr="008B14CD" w:rsidRDefault="00A70395" w:rsidP="008B14CD">
      <w:pPr>
        <w:pStyle w:val="a5"/>
        <w:tabs>
          <w:tab w:val="left" w:pos="849"/>
        </w:tabs>
        <w:spacing w:before="43"/>
        <w:ind w:left="849" w:firstLine="0"/>
        <w:rPr>
          <w:sz w:val="24"/>
          <w:szCs w:val="24"/>
        </w:rPr>
      </w:pPr>
    </w:p>
    <w:p w:rsidR="00D47B75" w:rsidRPr="00033680" w:rsidRDefault="00F72A07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0" w:name="_bookmark9"/>
      <w:bookmarkEnd w:id="10"/>
      <w:r>
        <w:t>Список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</w:p>
    <w:p w:rsidR="00033680" w:rsidRPr="00033680" w:rsidRDefault="00033680" w:rsidP="00033680">
      <w:pPr>
        <w:pStyle w:val="2"/>
        <w:numPr>
          <w:ilvl w:val="0"/>
          <w:numId w:val="9"/>
        </w:numPr>
        <w:tabs>
          <w:tab w:val="left" w:pos="933"/>
        </w:tabs>
        <w:spacing w:before="1"/>
        <w:rPr>
          <w:b w:val="0"/>
          <w:bCs w:val="0"/>
        </w:rPr>
      </w:pPr>
      <w:r w:rsidRPr="00033680">
        <w:rPr>
          <w:color w:val="000000"/>
          <w:shd w:val="clear" w:color="auto" w:fill="FFFFFF"/>
        </w:rPr>
        <w:lastRenderedPageBreak/>
        <w:t>Комплексные аналитические многообразия. Эллиптические </w:t>
      </w:r>
      <w:r w:rsidRPr="00033680">
        <w:rPr>
          <w:color w:val="000000"/>
        </w:rPr>
        <w:t>уравнения</w:t>
      </w:r>
      <w:r w:rsidRPr="00033680">
        <w:rPr>
          <w:color w:val="000000"/>
          <w:shd w:val="clear" w:color="auto" w:fill="FFFFFF"/>
        </w:rPr>
        <w:t> с </w:t>
      </w:r>
      <w:r w:rsidRPr="00033680">
        <w:rPr>
          <w:color w:val="000000"/>
        </w:rPr>
        <w:t>частными</w:t>
      </w:r>
      <w:r w:rsidRPr="00033680">
        <w:rPr>
          <w:color w:val="000000"/>
          <w:shd w:val="clear" w:color="auto" w:fill="FFFFFF"/>
        </w:rPr>
        <w:t> </w:t>
      </w:r>
      <w:r w:rsidRPr="00033680">
        <w:rPr>
          <w:color w:val="000000"/>
        </w:rPr>
        <w:t>производными</w:t>
      </w:r>
      <w:r>
        <w:rPr>
          <w:b w:val="0"/>
          <w:bCs w:val="0"/>
          <w:color w:val="000000"/>
          <w:shd w:val="clear" w:color="auto" w:fill="FFFFFF"/>
        </w:rPr>
        <w:t>.</w:t>
      </w:r>
      <w:r w:rsidRPr="00033680">
        <w:rPr>
          <w:b w:val="0"/>
          <w:bCs w:val="0"/>
          <w:color w:val="000000"/>
          <w:shd w:val="clear" w:color="auto" w:fill="FFFFFF"/>
        </w:rPr>
        <w:t xml:space="preserve"> Лоран Шварц ; пер.с исп.А.С.Дынина под ред.Е.А.Горина. - М. : Мир, 1964. - 209 с</w:t>
      </w:r>
    </w:p>
    <w:p w:rsidR="00D47B75" w:rsidRDefault="00F72A07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r>
        <w:t>Список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</w:p>
    <w:p w:rsidR="00D47B75" w:rsidRDefault="00F72A07">
      <w:pPr>
        <w:pStyle w:val="a3"/>
        <w:ind w:left="141"/>
        <w:rPr>
          <w:spacing w:val="-2"/>
        </w:rPr>
      </w:pPr>
      <w:r>
        <w:t>Не</w:t>
      </w:r>
      <w:r>
        <w:rPr>
          <w:spacing w:val="-2"/>
        </w:rPr>
        <w:t xml:space="preserve"> требуется.</w:t>
      </w:r>
    </w:p>
    <w:p w:rsidR="001A7E12" w:rsidRDefault="001A7E12">
      <w:pPr>
        <w:pStyle w:val="a3"/>
        <w:ind w:left="141"/>
      </w:pPr>
    </w:p>
    <w:p w:rsidR="00D47B75" w:rsidRDefault="00F72A07">
      <w:pPr>
        <w:pStyle w:val="2"/>
        <w:numPr>
          <w:ilvl w:val="1"/>
          <w:numId w:val="4"/>
        </w:numPr>
        <w:tabs>
          <w:tab w:val="left" w:pos="933"/>
        </w:tabs>
      </w:pPr>
      <w:bookmarkStart w:id="11" w:name="_bookmark11"/>
      <w:bookmarkEnd w:id="11"/>
      <w:r>
        <w:t>Список</w:t>
      </w:r>
      <w:r>
        <w:rPr>
          <w:spacing w:val="-6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rPr>
          <w:spacing w:val="-2"/>
        </w:rPr>
        <w:t>систем</w:t>
      </w:r>
    </w:p>
    <w:p w:rsidR="00D47B75" w:rsidRDefault="00F72A07">
      <w:pPr>
        <w:pStyle w:val="a3"/>
        <w:ind w:left="141"/>
      </w:pPr>
      <w:r>
        <w:t>Не</w:t>
      </w:r>
      <w:r>
        <w:rPr>
          <w:spacing w:val="-2"/>
        </w:rPr>
        <w:t xml:space="preserve"> требуется.</w:t>
      </w:r>
    </w:p>
    <w:p w:rsidR="001A7E12" w:rsidRDefault="00F72A07" w:rsidP="001A7E12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2" w:name="_bookmark12"/>
      <w:bookmarkEnd w:id="12"/>
      <w:r>
        <w:t>Список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«Интернет»</w:t>
      </w:r>
    </w:p>
    <w:p w:rsidR="00D47B75" w:rsidRDefault="00C10603" w:rsidP="001A7E12">
      <w:pPr>
        <w:pStyle w:val="a3"/>
        <w:numPr>
          <w:ilvl w:val="0"/>
          <w:numId w:val="7"/>
        </w:numPr>
      </w:pPr>
      <w:hyperlink r:id="rId9">
        <w:r w:rsidR="00F72A07">
          <w:t>www.mathnet.ru,</w:t>
        </w:r>
      </w:hyperlink>
      <w:r w:rsidR="001A7E12">
        <w:rPr>
          <w:spacing w:val="1"/>
        </w:rPr>
        <w:t xml:space="preserve"> </w:t>
      </w:r>
      <w:hyperlink r:id="rId10" w:history="1">
        <w:r w:rsidR="001A7E12" w:rsidRPr="00D14BA7">
          <w:rPr>
            <w:rStyle w:val="a6"/>
            <w:spacing w:val="-2"/>
          </w:rPr>
          <w:t>https://library.mccme.ru</w:t>
        </w:r>
      </w:hyperlink>
      <w:r w:rsidR="001A7E12">
        <w:t xml:space="preserve"> </w:t>
      </w:r>
    </w:p>
    <w:p w:rsidR="001A7E12" w:rsidRDefault="001A7E12" w:rsidP="001A7E12">
      <w:pPr>
        <w:pStyle w:val="a3"/>
        <w:ind w:left="849"/>
      </w:pPr>
    </w:p>
    <w:p w:rsidR="00D47B75" w:rsidRDefault="00F72A07">
      <w:pPr>
        <w:pStyle w:val="2"/>
        <w:numPr>
          <w:ilvl w:val="1"/>
          <w:numId w:val="4"/>
        </w:numPr>
        <w:tabs>
          <w:tab w:val="left" w:pos="933"/>
        </w:tabs>
        <w:spacing w:before="40"/>
      </w:pPr>
      <w:bookmarkStart w:id="13" w:name="_bookmark13"/>
      <w:bookmarkEnd w:id="13"/>
      <w:r>
        <w:t>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D47B75" w:rsidRDefault="00F72A07">
      <w:pPr>
        <w:pStyle w:val="a3"/>
        <w:spacing w:before="1"/>
        <w:ind w:left="141"/>
      </w:pPr>
      <w:r>
        <w:t>Аудитория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мультимедийным</w:t>
      </w:r>
      <w:r>
        <w:rPr>
          <w:spacing w:val="-6"/>
        </w:rPr>
        <w:t xml:space="preserve"> </w:t>
      </w:r>
      <w:r>
        <w:rPr>
          <w:spacing w:val="-2"/>
        </w:rPr>
        <w:t>проектором.</w:t>
      </w:r>
    </w:p>
    <w:p w:rsidR="00D47B75" w:rsidRDefault="00D47B75">
      <w:pPr>
        <w:pStyle w:val="a3"/>
        <w:spacing w:before="1"/>
      </w:pPr>
    </w:p>
    <w:p w:rsidR="00D47B75" w:rsidRDefault="00F72A07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14" w:name="_bookmark14"/>
      <w:bookmarkEnd w:id="14"/>
      <w:r>
        <w:t>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:rsidR="00D47B75" w:rsidRDefault="00F72A07">
      <w:pPr>
        <w:pStyle w:val="a3"/>
        <w:spacing w:before="275"/>
        <w:ind w:left="141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(ФОС),</w:t>
      </w:r>
      <w:r>
        <w:rPr>
          <w:spacing w:val="-4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оценивания результатов обучения по дисциплине (модулю).</w:t>
      </w:r>
    </w:p>
    <w:p w:rsidR="00D47B75" w:rsidRDefault="00D47B75">
      <w:pPr>
        <w:pStyle w:val="a3"/>
      </w:pPr>
    </w:p>
    <w:p w:rsidR="00D47B75" w:rsidRDefault="00F72A07">
      <w:pPr>
        <w:pStyle w:val="2"/>
        <w:numPr>
          <w:ilvl w:val="1"/>
          <w:numId w:val="4"/>
        </w:numPr>
        <w:tabs>
          <w:tab w:val="left" w:pos="933"/>
        </w:tabs>
      </w:pPr>
      <w:bookmarkStart w:id="15" w:name="_bookmark15"/>
      <w:bookmarkEnd w:id="15"/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rPr>
          <w:spacing w:val="-2"/>
        </w:rPr>
        <w:t>успеваемости</w:t>
      </w:r>
    </w:p>
    <w:p w:rsidR="00D47B75" w:rsidRDefault="00D47B75">
      <w:pPr>
        <w:pStyle w:val="a3"/>
        <w:rPr>
          <w:b/>
        </w:rPr>
      </w:pPr>
    </w:p>
    <w:p w:rsidR="00D47B75" w:rsidRDefault="00F72A07">
      <w:pPr>
        <w:pStyle w:val="a3"/>
        <w:ind w:left="141"/>
      </w:pPr>
      <w:r>
        <w:t>Типовые</w:t>
      </w:r>
      <w:r>
        <w:rPr>
          <w:spacing w:val="80"/>
        </w:rPr>
        <w:t xml:space="preserve"> </w:t>
      </w:r>
      <w:r>
        <w:t>контрольные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иные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контроля успеваемости, критерии и шкалы оценивания.</w:t>
      </w:r>
    </w:p>
    <w:p w:rsidR="00D47B75" w:rsidRDefault="00D47B75">
      <w:pPr>
        <w:pStyle w:val="a3"/>
      </w:pPr>
    </w:p>
    <w:p w:rsidR="00D47B75" w:rsidRDefault="00F72A07">
      <w:pPr>
        <w:pStyle w:val="a3"/>
        <w:ind w:left="141"/>
      </w:pPr>
      <w:r>
        <w:t>Примеры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rPr>
          <w:spacing w:val="-2"/>
        </w:rPr>
        <w:t>решения.</w:t>
      </w:r>
    </w:p>
    <w:p w:rsidR="00D47B75" w:rsidRDefault="00D47B75">
      <w:pPr>
        <w:pStyle w:val="a3"/>
      </w:pPr>
    </w:p>
    <w:p w:rsidR="00D47B75" w:rsidRDefault="00033680" w:rsidP="00E05155">
      <w:pPr>
        <w:pStyle w:val="a5"/>
        <w:numPr>
          <w:ilvl w:val="0"/>
          <w:numId w:val="2"/>
        </w:numPr>
        <w:tabs>
          <w:tab w:val="left" w:pos="861"/>
        </w:tabs>
        <w:spacing w:before="39"/>
        <w:rPr>
          <w:sz w:val="24"/>
        </w:rPr>
      </w:pPr>
      <w:r>
        <w:rPr>
          <w:sz w:val="24"/>
        </w:rPr>
        <w:t xml:space="preserve">Найдите общее решение уравнения </w:t>
      </w:r>
      <w:r>
        <w:rPr>
          <w:sz w:val="24"/>
          <w:lang w:val="en-US"/>
        </w:rPr>
        <w:t>u</w:t>
      </w:r>
      <w:r>
        <w:rPr>
          <w:sz w:val="24"/>
          <w:vertAlign w:val="subscript"/>
          <w:lang w:val="en-US"/>
        </w:rPr>
        <w:t>xx</w:t>
      </w:r>
      <w:r w:rsidRPr="00033680">
        <w:rPr>
          <w:sz w:val="24"/>
        </w:rPr>
        <w:t>+2</w:t>
      </w:r>
      <w:r>
        <w:rPr>
          <w:sz w:val="24"/>
          <w:lang w:val="en-US"/>
        </w:rPr>
        <w:t>u</w:t>
      </w:r>
      <w:r>
        <w:rPr>
          <w:sz w:val="24"/>
          <w:vertAlign w:val="subscript"/>
          <w:lang w:val="en-US"/>
        </w:rPr>
        <w:t>xy</w:t>
      </w:r>
      <w:r w:rsidRPr="00033680">
        <w:rPr>
          <w:sz w:val="24"/>
        </w:rPr>
        <w:t>+</w:t>
      </w:r>
      <w:r w:rsidR="00E05155">
        <w:rPr>
          <w:sz w:val="24"/>
          <w:lang w:val="en-US"/>
        </w:rPr>
        <w:t>u</w:t>
      </w:r>
      <w:r w:rsidR="00E05155">
        <w:rPr>
          <w:sz w:val="24"/>
          <w:vertAlign w:val="subscript"/>
          <w:lang w:val="en-US"/>
        </w:rPr>
        <w:t>yy</w:t>
      </w:r>
      <w:r w:rsidR="00E05155" w:rsidRPr="00E05155">
        <w:rPr>
          <w:sz w:val="24"/>
        </w:rPr>
        <w:t>+</w:t>
      </w:r>
      <w:r w:rsidR="00E05155">
        <w:rPr>
          <w:sz w:val="24"/>
          <w:lang w:val="en-US"/>
        </w:rPr>
        <w:t>u</w:t>
      </w:r>
      <w:r w:rsidR="00E05155">
        <w:rPr>
          <w:sz w:val="24"/>
          <w:vertAlign w:val="subscript"/>
          <w:lang w:val="en-US"/>
        </w:rPr>
        <w:t>x</w:t>
      </w:r>
      <w:r w:rsidR="00E05155" w:rsidRPr="00E05155">
        <w:rPr>
          <w:sz w:val="24"/>
        </w:rPr>
        <w:t>+</w:t>
      </w:r>
      <w:r w:rsidR="00E05155">
        <w:rPr>
          <w:sz w:val="24"/>
          <w:lang w:val="en-US"/>
        </w:rPr>
        <w:t>u</w:t>
      </w:r>
      <w:r w:rsidR="00E05155">
        <w:rPr>
          <w:sz w:val="24"/>
          <w:vertAlign w:val="subscript"/>
          <w:lang w:val="en-US"/>
        </w:rPr>
        <w:t>y</w:t>
      </w:r>
      <w:r w:rsidR="00E05155" w:rsidRPr="00E05155">
        <w:rPr>
          <w:sz w:val="24"/>
        </w:rPr>
        <w:t xml:space="preserve">=0, </w:t>
      </w:r>
      <w:r w:rsidR="00E05155">
        <w:rPr>
          <w:sz w:val="24"/>
        </w:rPr>
        <w:t>приведя его к каноническому виду. Изучите возможные постановки задачи Коши.</w:t>
      </w:r>
    </w:p>
    <w:p w:rsidR="00E05155" w:rsidRDefault="00E05155" w:rsidP="00E05155">
      <w:pPr>
        <w:pStyle w:val="a5"/>
        <w:numPr>
          <w:ilvl w:val="0"/>
          <w:numId w:val="2"/>
        </w:numPr>
        <w:tabs>
          <w:tab w:val="left" w:pos="861"/>
        </w:tabs>
        <w:spacing w:before="39"/>
        <w:rPr>
          <w:sz w:val="24"/>
        </w:rPr>
      </w:pPr>
      <w:r>
        <w:rPr>
          <w:sz w:val="24"/>
        </w:rPr>
        <w:t>Найдите общее решение уравнения (6</w:t>
      </w:r>
      <w:r>
        <w:rPr>
          <w:sz w:val="24"/>
          <w:lang w:val="en-US"/>
        </w:rPr>
        <w:t>x</w:t>
      </w:r>
      <w:r w:rsidRPr="00E05155">
        <w:rPr>
          <w:sz w:val="24"/>
        </w:rPr>
        <w:t>+</w:t>
      </w:r>
      <w:r>
        <w:rPr>
          <w:sz w:val="24"/>
          <w:lang w:val="en-US"/>
        </w:rPr>
        <w:t>y</w:t>
      </w:r>
      <w:r w:rsidRPr="00E05155">
        <w:rPr>
          <w:sz w:val="24"/>
        </w:rPr>
        <w:t>)</w:t>
      </w:r>
      <w:r>
        <w:rPr>
          <w:sz w:val="24"/>
          <w:lang w:val="en-US"/>
        </w:rPr>
        <w:t>z</w:t>
      </w:r>
      <w:r>
        <w:rPr>
          <w:sz w:val="24"/>
          <w:vertAlign w:val="subscript"/>
          <w:lang w:val="en-US"/>
        </w:rPr>
        <w:t>x</w:t>
      </w:r>
      <w:r w:rsidRPr="00E05155">
        <w:rPr>
          <w:sz w:val="24"/>
        </w:rPr>
        <w:t>+(-</w:t>
      </w:r>
      <w:r>
        <w:rPr>
          <w:sz w:val="24"/>
          <w:lang w:val="en-US"/>
        </w:rPr>
        <w:t>x</w:t>
      </w:r>
      <w:r w:rsidRPr="00E05155">
        <w:rPr>
          <w:sz w:val="24"/>
        </w:rPr>
        <w:t>+6</w:t>
      </w:r>
      <w:r>
        <w:rPr>
          <w:sz w:val="24"/>
          <w:lang w:val="en-US"/>
        </w:rPr>
        <w:t>y</w:t>
      </w:r>
      <w:r w:rsidRPr="00E05155">
        <w:rPr>
          <w:sz w:val="24"/>
        </w:rPr>
        <w:t>)</w:t>
      </w:r>
      <w:r>
        <w:rPr>
          <w:sz w:val="24"/>
          <w:lang w:val="en-US"/>
        </w:rPr>
        <w:t>z</w:t>
      </w:r>
      <w:r>
        <w:rPr>
          <w:sz w:val="24"/>
          <w:vertAlign w:val="subscript"/>
          <w:lang w:val="en-US"/>
        </w:rPr>
        <w:t>y</w:t>
      </w:r>
      <w:r w:rsidRPr="00E05155">
        <w:rPr>
          <w:sz w:val="24"/>
        </w:rPr>
        <w:t xml:space="preserve">=0. </w:t>
      </w:r>
      <w:r>
        <w:rPr>
          <w:sz w:val="24"/>
          <w:lang w:val="en-US"/>
        </w:rPr>
        <w:t>Нар</w:t>
      </w:r>
      <w:r>
        <w:rPr>
          <w:sz w:val="24"/>
        </w:rPr>
        <w:t>исуйте линии уровня решения.</w:t>
      </w:r>
    </w:p>
    <w:p w:rsidR="00E05155" w:rsidRDefault="00E05155" w:rsidP="00E05155">
      <w:pPr>
        <w:tabs>
          <w:tab w:val="left" w:pos="861"/>
        </w:tabs>
        <w:spacing w:before="39"/>
        <w:rPr>
          <w:sz w:val="24"/>
        </w:rPr>
      </w:pPr>
    </w:p>
    <w:p w:rsidR="00E05155" w:rsidRPr="00E05155" w:rsidRDefault="00E05155" w:rsidP="00E05155">
      <w:pPr>
        <w:tabs>
          <w:tab w:val="left" w:pos="861"/>
        </w:tabs>
        <w:spacing w:before="39"/>
        <w:rPr>
          <w:sz w:val="24"/>
        </w:rPr>
      </w:pPr>
    </w:p>
    <w:p w:rsidR="00D47B75" w:rsidRDefault="00F72A07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6" w:name="_bookmark16"/>
      <w:bookmarkEnd w:id="16"/>
      <w:r>
        <w:t>Промежуточная</w:t>
      </w:r>
      <w:r>
        <w:rPr>
          <w:spacing w:val="-8"/>
        </w:rPr>
        <w:t xml:space="preserve"> </w:t>
      </w:r>
      <w:r>
        <w:rPr>
          <w:spacing w:val="-2"/>
        </w:rPr>
        <w:t>аттестация</w:t>
      </w:r>
    </w:p>
    <w:p w:rsidR="00D47B75" w:rsidRDefault="00F72A07">
      <w:pPr>
        <w:pStyle w:val="a3"/>
        <w:spacing w:before="276"/>
        <w:ind w:left="141" w:right="1"/>
      </w:pPr>
      <w:r>
        <w:t>Типовые</w:t>
      </w:r>
      <w:r>
        <w:rPr>
          <w:spacing w:val="-5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 по дисциплине (модулю), критерии и шкалы оценивания.</w:t>
      </w:r>
    </w:p>
    <w:p w:rsidR="00D47B75" w:rsidRDefault="00D47B75">
      <w:pPr>
        <w:pStyle w:val="a3"/>
      </w:pPr>
    </w:p>
    <w:p w:rsidR="00A70395" w:rsidRDefault="00E05155">
      <w:pPr>
        <w:pStyle w:val="a5"/>
        <w:numPr>
          <w:ilvl w:val="0"/>
          <w:numId w:val="1"/>
        </w:numPr>
        <w:tabs>
          <w:tab w:val="left" w:pos="921"/>
        </w:tabs>
        <w:spacing w:before="41"/>
        <w:rPr>
          <w:sz w:val="24"/>
        </w:rPr>
      </w:pPr>
      <w:r>
        <w:rPr>
          <w:sz w:val="24"/>
        </w:rPr>
        <w:t>Решите уравнения Пфаффа 2</w:t>
      </w:r>
      <w:r>
        <w:rPr>
          <w:sz w:val="24"/>
          <w:lang w:val="en-US"/>
        </w:rPr>
        <w:t>xyzdx</w:t>
      </w:r>
      <w:r w:rsidRPr="00E05155">
        <w:rPr>
          <w:sz w:val="24"/>
        </w:rPr>
        <w:t>+</w:t>
      </w:r>
      <w:r>
        <w:rPr>
          <w:sz w:val="24"/>
          <w:lang w:val="en-US"/>
        </w:rPr>
        <w:t>x</w:t>
      </w:r>
      <w:r w:rsidRPr="00E05155">
        <w:rPr>
          <w:sz w:val="24"/>
          <w:vertAlign w:val="superscript"/>
        </w:rPr>
        <w:t>2</w:t>
      </w:r>
      <w:r>
        <w:rPr>
          <w:sz w:val="24"/>
          <w:lang w:val="en-US"/>
        </w:rPr>
        <w:t>zdy</w:t>
      </w:r>
      <w:r w:rsidRPr="00E05155">
        <w:rPr>
          <w:sz w:val="24"/>
        </w:rPr>
        <w:t>+</w:t>
      </w:r>
      <w:r>
        <w:rPr>
          <w:sz w:val="24"/>
          <w:lang w:val="en-US"/>
        </w:rPr>
        <w:t>x</w:t>
      </w:r>
      <w:r w:rsidRPr="00E05155">
        <w:rPr>
          <w:sz w:val="24"/>
          <w:vertAlign w:val="superscript"/>
        </w:rPr>
        <w:t>2</w:t>
      </w:r>
      <w:r>
        <w:rPr>
          <w:sz w:val="24"/>
          <w:lang w:val="en-US"/>
        </w:rPr>
        <w:t>ydz</w:t>
      </w:r>
      <w:r w:rsidRPr="00E05155">
        <w:rPr>
          <w:sz w:val="24"/>
        </w:rPr>
        <w:t>=0.</w:t>
      </w:r>
    </w:p>
    <w:p w:rsidR="00D47B75" w:rsidRPr="00C07533" w:rsidRDefault="00E05155" w:rsidP="00C07533">
      <w:pPr>
        <w:pStyle w:val="a5"/>
        <w:numPr>
          <w:ilvl w:val="0"/>
          <w:numId w:val="1"/>
        </w:numPr>
        <w:tabs>
          <w:tab w:val="left" w:pos="921"/>
        </w:tabs>
        <w:spacing w:before="40"/>
        <w:rPr>
          <w:sz w:val="24"/>
        </w:rPr>
      </w:pPr>
      <w:r>
        <w:rPr>
          <w:sz w:val="24"/>
        </w:rPr>
        <w:t xml:space="preserve">Напишите уравнение поверхности, проходящей через прямую </w:t>
      </w:r>
      <w:r>
        <w:rPr>
          <w:sz w:val="24"/>
          <w:lang w:val="en-US"/>
        </w:rPr>
        <w:t>x</w:t>
      </w:r>
      <w:r w:rsidRPr="00E05155">
        <w:rPr>
          <w:sz w:val="24"/>
        </w:rPr>
        <w:t>+</w:t>
      </w:r>
      <w:r>
        <w:rPr>
          <w:sz w:val="24"/>
          <w:lang w:val="en-US"/>
        </w:rPr>
        <w:t>y</w:t>
      </w:r>
      <w:r w:rsidRPr="00E05155">
        <w:rPr>
          <w:sz w:val="24"/>
        </w:rPr>
        <w:t xml:space="preserve">=1; </w:t>
      </w:r>
      <w:r>
        <w:rPr>
          <w:sz w:val="24"/>
          <w:lang w:val="en-US"/>
        </w:rPr>
        <w:t>t</w:t>
      </w:r>
      <w:r w:rsidRPr="00E05155">
        <w:rPr>
          <w:sz w:val="24"/>
        </w:rPr>
        <w:t xml:space="preserve">=0 </w:t>
      </w:r>
      <w:r>
        <w:rPr>
          <w:sz w:val="24"/>
        </w:rPr>
        <w:t xml:space="preserve">и являющейся характеристической поверхностью для волнового уравнения </w:t>
      </w:r>
      <w:r>
        <w:rPr>
          <w:sz w:val="24"/>
          <w:lang w:val="en-US"/>
        </w:rPr>
        <w:t>u</w:t>
      </w:r>
      <w:r>
        <w:rPr>
          <w:sz w:val="24"/>
          <w:vertAlign w:val="subscript"/>
          <w:lang w:val="en-US"/>
        </w:rPr>
        <w:t>tt</w:t>
      </w:r>
      <w:r w:rsidRPr="00E05155">
        <w:rPr>
          <w:sz w:val="24"/>
        </w:rPr>
        <w:t>=</w:t>
      </w:r>
      <w:r>
        <w:rPr>
          <w:sz w:val="24"/>
          <w:lang w:val="en-US"/>
        </w:rPr>
        <w:t>u</w:t>
      </w:r>
      <w:r>
        <w:rPr>
          <w:sz w:val="24"/>
          <w:vertAlign w:val="subscript"/>
          <w:lang w:val="en-US"/>
        </w:rPr>
        <w:t>xx</w:t>
      </w:r>
      <w:r w:rsidRPr="00E05155">
        <w:rPr>
          <w:sz w:val="24"/>
        </w:rPr>
        <w:t>+</w:t>
      </w:r>
      <w:r>
        <w:rPr>
          <w:sz w:val="24"/>
          <w:lang w:val="en-US"/>
        </w:rPr>
        <w:t>u</w:t>
      </w:r>
      <w:r>
        <w:rPr>
          <w:sz w:val="24"/>
          <w:vertAlign w:val="subscript"/>
          <w:lang w:val="en-US"/>
        </w:rPr>
        <w:t>yy</w:t>
      </w:r>
      <w:r w:rsidRPr="00E05155">
        <w:rPr>
          <w:sz w:val="24"/>
        </w:rPr>
        <w:t xml:space="preserve">. </w:t>
      </w:r>
      <w:r>
        <w:rPr>
          <w:sz w:val="24"/>
        </w:rPr>
        <w:t xml:space="preserve">Чему могут быть равны скорости движения фронтов плоских волн вдоль вдоль прямой </w:t>
      </w:r>
      <w:r>
        <w:rPr>
          <w:sz w:val="24"/>
          <w:lang w:val="en-US"/>
        </w:rPr>
        <w:t>x</w:t>
      </w:r>
      <w:r w:rsidRPr="00E05155">
        <w:rPr>
          <w:sz w:val="24"/>
        </w:rPr>
        <w:t>=</w:t>
      </w:r>
      <w:r>
        <w:rPr>
          <w:sz w:val="24"/>
          <w:lang w:val="en-US"/>
        </w:rPr>
        <w:t>y</w:t>
      </w:r>
      <w:r w:rsidRPr="00E05155">
        <w:rPr>
          <w:sz w:val="24"/>
        </w:rPr>
        <w:t xml:space="preserve">? </w:t>
      </w:r>
      <w:r>
        <w:rPr>
          <w:sz w:val="24"/>
        </w:rPr>
        <w:t xml:space="preserve">А вдоль прямой </w:t>
      </w:r>
      <w:r>
        <w:rPr>
          <w:sz w:val="24"/>
          <w:lang w:val="en-US"/>
        </w:rPr>
        <w:t>x=-y?</w:t>
      </w:r>
      <w:r>
        <w:rPr>
          <w:sz w:val="24"/>
        </w:rPr>
        <w:t xml:space="preserve"> </w:t>
      </w:r>
    </w:p>
    <w:sectPr w:rsidR="00D47B75" w:rsidRPr="00C07533">
      <w:pgSz w:w="11910" w:h="16840"/>
      <w:pgMar w:top="760" w:right="708" w:bottom="960" w:left="992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603" w:rsidRDefault="00C10603">
      <w:r>
        <w:separator/>
      </w:r>
    </w:p>
  </w:endnote>
  <w:endnote w:type="continuationSeparator" w:id="0">
    <w:p w:rsidR="00C10603" w:rsidRDefault="00C1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75" w:rsidRDefault="00F72A0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15264" behindDoc="1" locked="0" layoutInCell="1" allowOverlap="1">
              <wp:simplePos x="0" y="0"/>
              <wp:positionH relativeFrom="page">
                <wp:posOffset>3704209</wp:posOffset>
              </wp:positionH>
              <wp:positionV relativeFrom="page">
                <wp:posOffset>10062294</wp:posOffset>
              </wp:positionV>
              <wp:extent cx="2171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7B75" w:rsidRDefault="00F72A07">
                          <w:pPr>
                            <w:pStyle w:val="a3"/>
                            <w:spacing w:before="10"/>
                            <w:ind w:left="201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AA04BE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92.3pt;width:17.1pt;height:15.3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" filled="f" stroked="f">
              <v:path arrowok="t"/>
              <v:textbox inset="0,0,0,0">
                <w:txbxContent>
                  <w:p w:rsidR="00D47B75" w:rsidRDefault="00F72A07">
                    <w:pPr>
                      <w:pStyle w:val="a3"/>
                      <w:spacing w:before="10"/>
                      <w:ind w:left="201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AA04BE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603" w:rsidRDefault="00C10603">
      <w:r>
        <w:separator/>
      </w:r>
    </w:p>
  </w:footnote>
  <w:footnote w:type="continuationSeparator" w:id="0">
    <w:p w:rsidR="00C10603" w:rsidRDefault="00C10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0B5E"/>
    <w:multiLevelType w:val="hybridMultilevel"/>
    <w:tmpl w:val="4A1ECD24"/>
    <w:lvl w:ilvl="0" w:tplc="B7F48352">
      <w:start w:val="1"/>
      <w:numFmt w:val="decimal"/>
      <w:lvlText w:val="%1."/>
      <w:lvlJc w:val="left"/>
      <w:pPr>
        <w:ind w:left="1293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" w15:restartNumberingAfterBreak="0">
    <w:nsid w:val="1CD835C3"/>
    <w:multiLevelType w:val="hybridMultilevel"/>
    <w:tmpl w:val="797CFA2A"/>
    <w:lvl w:ilvl="0" w:tplc="C2DC0706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2049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29AC335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A02FA8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AF8BDE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CA6E0C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4DA8B69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5F26CE5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F50A160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91B30D4"/>
    <w:multiLevelType w:val="hybridMultilevel"/>
    <w:tmpl w:val="DE54C276"/>
    <w:lvl w:ilvl="0" w:tplc="44167D6A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" w15:restartNumberingAfterBreak="0">
    <w:nsid w:val="40A53F6B"/>
    <w:multiLevelType w:val="multilevel"/>
    <w:tmpl w:val="7B8C1856"/>
    <w:lvl w:ilvl="0">
      <w:start w:val="1"/>
      <w:numFmt w:val="decimal"/>
      <w:lvlText w:val="%1."/>
      <w:lvlJc w:val="left"/>
      <w:pPr>
        <w:ind w:left="717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4777545C"/>
    <w:multiLevelType w:val="hybridMultilevel"/>
    <w:tmpl w:val="322C27C0"/>
    <w:lvl w:ilvl="0" w:tplc="5B2C1AE6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" w15:restartNumberingAfterBreak="0">
    <w:nsid w:val="60E32663"/>
    <w:multiLevelType w:val="multilevel"/>
    <w:tmpl w:val="A40866C4"/>
    <w:lvl w:ilvl="0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32"/>
      </w:pPr>
      <w:rPr>
        <w:rFonts w:hint="default"/>
        <w:lang w:val="ru-RU" w:eastAsia="en-US" w:bidi="ar-SA"/>
      </w:rPr>
    </w:lvl>
  </w:abstractNum>
  <w:abstractNum w:abstractNumId="6" w15:restartNumberingAfterBreak="0">
    <w:nsid w:val="63091C59"/>
    <w:multiLevelType w:val="hybridMultilevel"/>
    <w:tmpl w:val="96441F88"/>
    <w:lvl w:ilvl="0" w:tplc="223499C2">
      <w:start w:val="1"/>
      <w:numFmt w:val="decimal"/>
      <w:lvlText w:val="%1."/>
      <w:lvlJc w:val="left"/>
      <w:pPr>
        <w:ind w:left="84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AEB88">
      <w:numFmt w:val="bullet"/>
      <w:lvlText w:val="•"/>
      <w:lvlJc w:val="left"/>
      <w:pPr>
        <w:ind w:left="1776" w:hanging="348"/>
      </w:pPr>
      <w:rPr>
        <w:rFonts w:hint="default"/>
        <w:lang w:val="ru-RU" w:eastAsia="en-US" w:bidi="ar-SA"/>
      </w:rPr>
    </w:lvl>
    <w:lvl w:ilvl="2" w:tplc="52284A2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3180708C">
      <w:numFmt w:val="bullet"/>
      <w:lvlText w:val="•"/>
      <w:lvlJc w:val="left"/>
      <w:pPr>
        <w:ind w:left="3649" w:hanging="348"/>
      </w:pPr>
      <w:rPr>
        <w:rFonts w:hint="default"/>
        <w:lang w:val="ru-RU" w:eastAsia="en-US" w:bidi="ar-SA"/>
      </w:rPr>
    </w:lvl>
    <w:lvl w:ilvl="4" w:tplc="1D721A2A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41408626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F12225D0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020E4488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A2FAEF3A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65F24FEA"/>
    <w:multiLevelType w:val="hybridMultilevel"/>
    <w:tmpl w:val="F8764C10"/>
    <w:lvl w:ilvl="0" w:tplc="6F92C12C">
      <w:start w:val="1"/>
      <w:numFmt w:val="decimal"/>
      <w:lvlText w:val="%1."/>
      <w:lvlJc w:val="left"/>
      <w:pPr>
        <w:ind w:left="92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C199A">
      <w:numFmt w:val="bullet"/>
      <w:lvlText w:val="•"/>
      <w:lvlJc w:val="left"/>
      <w:pPr>
        <w:ind w:left="1848" w:hanging="420"/>
      </w:pPr>
      <w:rPr>
        <w:rFonts w:hint="default"/>
        <w:lang w:val="ru-RU" w:eastAsia="en-US" w:bidi="ar-SA"/>
      </w:rPr>
    </w:lvl>
    <w:lvl w:ilvl="2" w:tplc="79868FF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 w:tplc="C61A8022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 w:tplc="1514EAC8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 w:tplc="9C9C923C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 w:tplc="ADEA92C4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 w:tplc="DF905098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6B52C37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776D5ABE"/>
    <w:multiLevelType w:val="hybridMultilevel"/>
    <w:tmpl w:val="3880DB9A"/>
    <w:lvl w:ilvl="0" w:tplc="AAD2A71A">
      <w:start w:val="1"/>
      <w:numFmt w:val="decimal"/>
      <w:lvlText w:val="%1."/>
      <w:lvlJc w:val="left"/>
      <w:pPr>
        <w:ind w:left="129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B75"/>
    <w:rsid w:val="00033680"/>
    <w:rsid w:val="0014257A"/>
    <w:rsid w:val="001A7E12"/>
    <w:rsid w:val="001B348B"/>
    <w:rsid w:val="002348E2"/>
    <w:rsid w:val="003378DA"/>
    <w:rsid w:val="003C6562"/>
    <w:rsid w:val="00467E41"/>
    <w:rsid w:val="005035F8"/>
    <w:rsid w:val="005463F3"/>
    <w:rsid w:val="00565E0A"/>
    <w:rsid w:val="005931B1"/>
    <w:rsid w:val="005A0B98"/>
    <w:rsid w:val="005A5392"/>
    <w:rsid w:val="0063308C"/>
    <w:rsid w:val="00681558"/>
    <w:rsid w:val="00785151"/>
    <w:rsid w:val="007C316D"/>
    <w:rsid w:val="008B14CD"/>
    <w:rsid w:val="008E4375"/>
    <w:rsid w:val="00967033"/>
    <w:rsid w:val="00986A3D"/>
    <w:rsid w:val="00A07ABE"/>
    <w:rsid w:val="00A26B6C"/>
    <w:rsid w:val="00A70395"/>
    <w:rsid w:val="00A7683F"/>
    <w:rsid w:val="00A85C30"/>
    <w:rsid w:val="00AA04BE"/>
    <w:rsid w:val="00AB734E"/>
    <w:rsid w:val="00AF0058"/>
    <w:rsid w:val="00AF7C8F"/>
    <w:rsid w:val="00C07533"/>
    <w:rsid w:val="00C10603"/>
    <w:rsid w:val="00C652AE"/>
    <w:rsid w:val="00C833D2"/>
    <w:rsid w:val="00CF0C3D"/>
    <w:rsid w:val="00D47B75"/>
    <w:rsid w:val="00DB6BEC"/>
    <w:rsid w:val="00DC7D6E"/>
    <w:rsid w:val="00E05155"/>
    <w:rsid w:val="00E92EF9"/>
    <w:rsid w:val="00ED2AEE"/>
    <w:rsid w:val="00F7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D3CFE-DB3B-BD42-BAAC-1678694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0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33" w:hanging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17" w:hanging="567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717" w:hanging="56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1" w:hanging="42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A7E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E12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C07533"/>
    <w:rPr>
      <w:color w:val="666666"/>
    </w:rPr>
  </w:style>
  <w:style w:type="character" w:customStyle="1" w:styleId="a4">
    <w:name w:val="Основной текст Знак"/>
    <w:basedOn w:val="a0"/>
    <w:link w:val="a3"/>
    <w:uiPriority w:val="1"/>
    <w:rsid w:val="00AB734E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39"/>
    <w:rsid w:val="0014257A"/>
    <w:pPr>
      <w:widowControl/>
      <w:autoSpaceDE/>
      <w:autoSpaceDN/>
      <w:ind w:firstLine="360"/>
    </w:pPr>
    <w:rPr>
      <w:rFonts w:eastAsiaTheme="minorEastAsia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ary.mccm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E7086A-155B-466D-97A9-A265DC3A1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Admin</cp:lastModifiedBy>
  <cp:revision>18</cp:revision>
  <dcterms:created xsi:type="dcterms:W3CDTF">2025-03-21T15:16:00Z</dcterms:created>
  <dcterms:modified xsi:type="dcterms:W3CDTF">2025-03-27T12:25:00Z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для Microsoft 365</vt:lpwstr>
  </property>
</Properties>
</file>